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5" w:rsidRDefault="009B10A5" w:rsidP="009B10A5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B10A5" w:rsidRDefault="009B10A5" w:rsidP="009B10A5">
      <w:pPr>
        <w:rPr>
          <w:rFonts w:hint="eastAsia"/>
        </w:rPr>
      </w:pPr>
    </w:p>
    <w:p w:rsidR="009B10A5" w:rsidRDefault="009B10A5" w:rsidP="009B10A5">
      <w:pPr>
        <w:rPr>
          <w:rFonts w:hint="eastAsia"/>
        </w:rPr>
      </w:pPr>
    </w:p>
    <w:p w:rsidR="009B10A5" w:rsidRDefault="009B10A5" w:rsidP="009B10A5"/>
    <w:p w:rsidR="009B10A5" w:rsidRDefault="009B10A5" w:rsidP="009B10A5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江苏第二师范学院</w:t>
      </w:r>
      <w:r>
        <w:rPr>
          <w:rFonts w:eastAsia="华文中宋"/>
          <w:w w:val="90"/>
          <w:sz w:val="48"/>
        </w:rPr>
        <w:t>重点教材（新编）</w:t>
      </w:r>
    </w:p>
    <w:p w:rsidR="009B10A5" w:rsidRDefault="009B10A5" w:rsidP="009B10A5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 w:rsidR="009B10A5" w:rsidRDefault="009B10A5" w:rsidP="009B10A5">
      <w:pPr>
        <w:spacing w:line="360" w:lineRule="auto"/>
        <w:ind w:leftChars="400" w:left="840"/>
        <w:rPr>
          <w:rFonts w:eastAsia="黑体"/>
          <w:sz w:val="28"/>
        </w:rPr>
      </w:pPr>
    </w:p>
    <w:p w:rsidR="009B10A5" w:rsidRDefault="009B10A5" w:rsidP="009B10A5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28"/>
      </w:tblGrid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教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材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名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称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主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编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名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适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用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型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9B10A5" w:rsidTr="0002313D">
        <w:trPr>
          <w:jc w:val="center"/>
        </w:trPr>
        <w:tc>
          <w:tcPr>
            <w:tcW w:w="6828" w:type="dxa"/>
            <w:vAlign w:val="center"/>
          </w:tcPr>
          <w:p w:rsidR="009B10A5" w:rsidRDefault="009B10A5" w:rsidP="0002313D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报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日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期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9B10A5" w:rsidRDefault="009B10A5" w:rsidP="009B10A5">
      <w:pPr>
        <w:spacing w:line="360" w:lineRule="auto"/>
        <w:jc w:val="center"/>
        <w:rPr>
          <w:rFonts w:eastAsia="黑体"/>
          <w:sz w:val="24"/>
        </w:rPr>
      </w:pPr>
    </w:p>
    <w:p w:rsidR="009B10A5" w:rsidRDefault="009B10A5" w:rsidP="009B10A5">
      <w:pPr>
        <w:spacing w:line="360" w:lineRule="auto"/>
        <w:jc w:val="center"/>
        <w:rPr>
          <w:rFonts w:eastAsia="黑体" w:hint="eastAsia"/>
          <w:sz w:val="24"/>
        </w:rPr>
      </w:pPr>
    </w:p>
    <w:p w:rsidR="009B10A5" w:rsidRDefault="009B10A5" w:rsidP="009B10A5">
      <w:pPr>
        <w:spacing w:line="360" w:lineRule="auto"/>
        <w:jc w:val="center"/>
        <w:rPr>
          <w:rFonts w:eastAsia="黑体" w:hint="eastAsia"/>
          <w:sz w:val="24"/>
        </w:rPr>
      </w:pPr>
    </w:p>
    <w:p w:rsidR="009B10A5" w:rsidRDefault="009B10A5" w:rsidP="009B10A5">
      <w:pPr>
        <w:spacing w:line="360" w:lineRule="auto"/>
        <w:jc w:val="center"/>
        <w:rPr>
          <w:rFonts w:eastAsia="黑体"/>
          <w:sz w:val="24"/>
        </w:rPr>
      </w:pPr>
    </w:p>
    <w:p w:rsidR="009B10A5" w:rsidRDefault="009B10A5" w:rsidP="009B10A5">
      <w:pPr>
        <w:jc w:val="center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江苏第二师范学院教务处</w:t>
      </w:r>
      <w:r>
        <w:rPr>
          <w:rFonts w:eastAsia="仿宋_GB2312"/>
          <w:sz w:val="32"/>
        </w:rPr>
        <w:t>制</w:t>
      </w:r>
    </w:p>
    <w:p w:rsidR="009B10A5" w:rsidRDefault="009B10A5" w:rsidP="009B10A5">
      <w:pPr>
        <w:jc w:val="center"/>
        <w:outlineLvl w:val="0"/>
        <w:rPr>
          <w:rFonts w:eastAsia="黑体"/>
          <w:sz w:val="36"/>
        </w:rPr>
      </w:pPr>
    </w:p>
    <w:p w:rsidR="009B10A5" w:rsidRDefault="009B10A5" w:rsidP="009B10A5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:rsidR="009B10A5" w:rsidRDefault="009B10A5" w:rsidP="009B10A5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要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求</w:t>
      </w:r>
    </w:p>
    <w:p w:rsidR="009B10A5" w:rsidRDefault="009B10A5" w:rsidP="009B10A5">
      <w:pPr>
        <w:rPr>
          <w:rFonts w:eastAsia="仿宋_GB2312"/>
        </w:rPr>
      </w:pPr>
    </w:p>
    <w:p w:rsidR="009B10A5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9B10A5" w:rsidRDefault="009B10A5" w:rsidP="009B10A5">
      <w:pPr>
        <w:spacing w:line="360" w:lineRule="auto"/>
        <w:ind w:left="540" w:hanging="5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应严格审核，对所填内容的真实性负责。</w:t>
      </w:r>
    </w:p>
    <w:p w:rsidR="009B10A5" w:rsidRPr="005D3C06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Pr="005D3C06">
        <w:rPr>
          <w:rFonts w:eastAsia="仿宋_GB2312"/>
          <w:sz w:val="32"/>
          <w:szCs w:val="32"/>
        </w:rPr>
        <w:t>、封面中教材适用类型只能选择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本科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或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高职高专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中的</w:t>
      </w:r>
      <w:r w:rsidRPr="005D3C06">
        <w:rPr>
          <w:rFonts w:eastAsia="仿宋_GB2312"/>
          <w:sz w:val="32"/>
          <w:szCs w:val="32"/>
        </w:rPr>
        <w:t>1</w:t>
      </w:r>
      <w:r w:rsidRPr="005D3C06">
        <w:rPr>
          <w:rFonts w:eastAsia="仿宋_GB2312"/>
          <w:sz w:val="32"/>
          <w:szCs w:val="32"/>
        </w:rPr>
        <w:t>种填报。</w:t>
      </w:r>
    </w:p>
    <w:p w:rsidR="009B10A5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、封面中教材所属专业分类代码与名称的</w:t>
      </w:r>
      <w:proofErr w:type="gramStart"/>
      <w:r>
        <w:rPr>
          <w:rFonts w:eastAsia="仿宋_GB2312"/>
          <w:sz w:val="32"/>
          <w:szCs w:val="32"/>
        </w:rPr>
        <w:t>填写请</w:t>
      </w:r>
      <w:proofErr w:type="gramEnd"/>
      <w:r>
        <w:rPr>
          <w:rFonts w:eastAsia="仿宋_GB2312"/>
          <w:sz w:val="32"/>
          <w:szCs w:val="32"/>
        </w:rPr>
        <w:t>参照附件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。</w:t>
      </w:r>
    </w:p>
    <w:p w:rsidR="009B10A5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“教材使用情况”根</w:t>
      </w:r>
      <w:r>
        <w:rPr>
          <w:rFonts w:eastAsia="仿宋_GB2312"/>
          <w:sz w:val="32"/>
          <w:szCs w:val="32"/>
        </w:rPr>
        <w:t>据实际情况填写。</w:t>
      </w:r>
    </w:p>
    <w:p w:rsidR="009B10A5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、有关证明材料请附在申报表后，无须另作附件。</w:t>
      </w:r>
    </w:p>
    <w:p w:rsidR="009B10A5" w:rsidRDefault="009B10A5" w:rsidP="009B10A5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9B10A5" w:rsidRDefault="009B10A5" w:rsidP="009B10A5">
      <w:pPr>
        <w:pStyle w:val="30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9B10A5" w:rsidTr="0002313D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文字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文字</w:t>
            </w:r>
            <w:r>
              <w:rPr>
                <w:rFonts w:eastAsia="仿宋_GB2312"/>
                <w:sz w:val="24"/>
                <w:szCs w:val="24"/>
              </w:rPr>
              <w:t>+</w:t>
            </w:r>
            <w:r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620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9B10A5" w:rsidRDefault="009B10A5" w:rsidP="0002313D">
            <w:pPr>
              <w:pStyle w:val="30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9B10A5" w:rsidRDefault="009B10A5" w:rsidP="0002313D">
            <w:pPr>
              <w:pStyle w:val="30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</w:t>
            </w:r>
            <w:r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621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620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公共课程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基础课程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9B10A5" w:rsidRDefault="009B10A5" w:rsidP="0002313D">
            <w:pPr>
              <w:pStyle w:val="30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专业课程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9B10A5" w:rsidTr="0002313D">
        <w:trPr>
          <w:cantSplit/>
          <w:trHeight w:val="620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本科生</w:t>
            </w:r>
            <w:r>
              <w:rPr>
                <w:rFonts w:eastAsia="仿宋_GB2312"/>
                <w:sz w:val="24"/>
                <w:szCs w:val="24"/>
              </w:rPr>
              <w:t xml:space="preserve">       □</w:t>
            </w:r>
            <w:r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9B10A5" w:rsidTr="0002313D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</w:t>
            </w:r>
            <w:r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9B10A5" w:rsidTr="0002313D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9B10A5" w:rsidTr="0002313D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B10A5" w:rsidTr="0002313D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9B10A5" w:rsidRDefault="009B10A5" w:rsidP="0002313D">
            <w:pPr>
              <w:pStyle w:val="30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单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A5" w:rsidRDefault="009B10A5" w:rsidP="0002313D">
            <w:pPr>
              <w:pStyle w:val="30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9B10A5" w:rsidTr="0002313D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</w:tr>
      <w:tr w:rsidR="009B10A5" w:rsidTr="0002313D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</w:tr>
      <w:tr w:rsidR="009B10A5" w:rsidTr="0002313D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rPr>
                <w:sz w:val="24"/>
              </w:rPr>
            </w:pPr>
          </w:p>
        </w:tc>
      </w:tr>
    </w:tbl>
    <w:p w:rsidR="009B10A5" w:rsidRDefault="009B10A5" w:rsidP="009B10A5">
      <w:pPr>
        <w:pStyle w:val="30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*“</w:t>
      </w:r>
      <w:r>
        <w:rPr>
          <w:rFonts w:eastAsia="仿宋_GB2312"/>
          <w:sz w:val="24"/>
          <w:szCs w:val="24"/>
        </w:rPr>
        <w:t>适用范围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栏内的学科门类、专业类、专业以教育部颁布的专业目录为准</w:t>
      </w:r>
      <w:r>
        <w:rPr>
          <w:rFonts w:eastAsia="仿宋_GB2312" w:hint="eastAsia"/>
          <w:sz w:val="24"/>
          <w:szCs w:val="24"/>
        </w:rPr>
        <w:t>，</w:t>
      </w:r>
      <w:r w:rsidRPr="005D3C06">
        <w:rPr>
          <w:rFonts w:eastAsia="仿宋_GB2312"/>
          <w:sz w:val="24"/>
          <w:szCs w:val="24"/>
        </w:rPr>
        <w:t>详见附件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。</w:t>
      </w:r>
    </w:p>
    <w:p w:rsidR="009B10A5" w:rsidRDefault="009B10A5" w:rsidP="009B10A5">
      <w:pPr>
        <w:pStyle w:val="30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9B10A5" w:rsidTr="0002313D">
        <w:trPr>
          <w:cantSplit/>
          <w:trHeight w:val="61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9B10A5" w:rsidTr="0002313D">
        <w:trPr>
          <w:cantSplit/>
          <w:trHeight w:val="6365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10A5" w:rsidTr="0002313D">
        <w:trPr>
          <w:cantSplit/>
          <w:trHeight w:val="61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9B10A5" w:rsidTr="0002313D">
        <w:trPr>
          <w:cantSplit/>
          <w:trHeight w:val="4359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9B10A5" w:rsidRDefault="009B10A5" w:rsidP="009B10A5">
      <w:pPr>
        <w:pStyle w:val="30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9B10A5" w:rsidTr="0002313D">
        <w:trPr>
          <w:cantSplit/>
          <w:trHeight w:val="1199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5" w:rsidRPr="005D3C06" w:rsidRDefault="009B10A5" w:rsidP="0002313D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5D3C06">
              <w:rPr>
                <w:rFonts w:eastAsia="仿宋_GB2312" w:hint="eastAsia"/>
                <w:sz w:val="24"/>
              </w:rPr>
              <w:t>。</w:t>
            </w:r>
          </w:p>
          <w:p w:rsidR="009B10A5" w:rsidRPr="00881C85" w:rsidRDefault="009B10A5" w:rsidP="0002313D">
            <w:pPr>
              <w:rPr>
                <w:rFonts w:eastAsia="仿宋_GB2312"/>
                <w:sz w:val="18"/>
              </w:rPr>
            </w:pPr>
          </w:p>
        </w:tc>
      </w:tr>
    </w:tbl>
    <w:p w:rsidR="009B10A5" w:rsidRDefault="009B10A5" w:rsidP="009B10A5">
      <w:pPr>
        <w:pStyle w:val="30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9B10A5" w:rsidRDefault="009B10A5" w:rsidP="009B10A5">
      <w:pPr>
        <w:pStyle w:val="30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>
        <w:rPr>
          <w:rFonts w:eastAsia="方正小标宋简体"/>
          <w:sz w:val="32"/>
          <w:szCs w:val="32"/>
        </w:rPr>
        <w:t>由拟出版</w:t>
      </w:r>
      <w:proofErr w:type="gramEnd"/>
      <w:r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9B10A5" w:rsidTr="0002313D">
        <w:trPr>
          <w:cantSplit/>
          <w:trHeight w:val="1303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 w:hint="eastAsia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/>
                <w:sz w:val="18"/>
              </w:rPr>
            </w:pPr>
          </w:p>
          <w:p w:rsidR="009B10A5" w:rsidRDefault="009B10A5" w:rsidP="0002313D">
            <w:pPr>
              <w:jc w:val="center"/>
              <w:rPr>
                <w:rFonts w:eastAsia="仿宋_GB2312" w:hint="eastAsia"/>
                <w:sz w:val="18"/>
              </w:rPr>
            </w:pPr>
          </w:p>
        </w:tc>
      </w:tr>
    </w:tbl>
    <w:p w:rsidR="009B10A5" w:rsidRDefault="009B10A5" w:rsidP="009B10A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8171"/>
      </w:tblGrid>
      <w:tr w:rsidR="009B10A5" w:rsidTr="0002313D">
        <w:trPr>
          <w:cantSplit/>
          <w:trHeight w:val="37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评价</w:t>
            </w:r>
          </w:p>
          <w:p w:rsidR="009B10A5" w:rsidRDefault="009B10A5" w:rsidP="0002313D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</w:tc>
      </w:tr>
      <w:tr w:rsidR="009B10A5" w:rsidTr="0002313D">
        <w:trPr>
          <w:cantSplit/>
          <w:trHeight w:val="67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A5" w:rsidRDefault="009B10A5" w:rsidP="0002313D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学校意见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 w:hint="eastAsia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 xml:space="preserve">           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学校（公章）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9B10A5" w:rsidRDefault="009B10A5" w:rsidP="0002313D">
            <w:pPr>
              <w:rPr>
                <w:rFonts w:eastAsia="仿宋_GB2312"/>
                <w:sz w:val="24"/>
              </w:rPr>
            </w:pPr>
          </w:p>
        </w:tc>
      </w:tr>
    </w:tbl>
    <w:p w:rsidR="009B10A5" w:rsidRDefault="009B10A5" w:rsidP="009B10A5">
      <w:pPr>
        <w:rPr>
          <w:rFonts w:eastAsia="黑体"/>
          <w:sz w:val="32"/>
          <w:szCs w:val="32"/>
        </w:rPr>
      </w:pPr>
    </w:p>
    <w:p w:rsidR="005458F8" w:rsidRDefault="00411052" w:rsidP="009B10A5">
      <w:bookmarkStart w:id="0" w:name="_GoBack"/>
      <w:bookmarkEnd w:id="0"/>
    </w:p>
    <w:sectPr w:rsidR="0054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52" w:rsidRDefault="00411052" w:rsidP="009B10A5">
      <w:r>
        <w:separator/>
      </w:r>
    </w:p>
  </w:endnote>
  <w:endnote w:type="continuationSeparator" w:id="0">
    <w:p w:rsidR="00411052" w:rsidRDefault="00411052" w:rsidP="009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52" w:rsidRDefault="00411052" w:rsidP="009B10A5">
      <w:r>
        <w:separator/>
      </w:r>
    </w:p>
  </w:footnote>
  <w:footnote w:type="continuationSeparator" w:id="0">
    <w:p w:rsidR="00411052" w:rsidRDefault="00411052" w:rsidP="009B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5F"/>
    <w:rsid w:val="000674C4"/>
    <w:rsid w:val="001A634F"/>
    <w:rsid w:val="001B26C6"/>
    <w:rsid w:val="00411052"/>
    <w:rsid w:val="004325C5"/>
    <w:rsid w:val="00454D99"/>
    <w:rsid w:val="00600F5F"/>
    <w:rsid w:val="00935675"/>
    <w:rsid w:val="009B10A5"/>
    <w:rsid w:val="00AD361A"/>
    <w:rsid w:val="00AD53DC"/>
    <w:rsid w:val="00B21A67"/>
    <w:rsid w:val="00B85BAC"/>
    <w:rsid w:val="00B95D07"/>
    <w:rsid w:val="00C1421B"/>
    <w:rsid w:val="00D53E90"/>
    <w:rsid w:val="00DD53F9"/>
    <w:rsid w:val="00E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B10A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A5"/>
    <w:rPr>
      <w:sz w:val="18"/>
      <w:szCs w:val="18"/>
    </w:rPr>
  </w:style>
  <w:style w:type="character" w:customStyle="1" w:styleId="1Char">
    <w:name w:val="标题 1 Char"/>
    <w:basedOn w:val="a0"/>
    <w:uiPriority w:val="9"/>
    <w:rsid w:val="009B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9B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">
    <w:name w:val="正文文本缩进 3 字符"/>
    <w:link w:val="30"/>
    <w:rsid w:val="009B10A5"/>
    <w:rPr>
      <w:sz w:val="16"/>
      <w:szCs w:val="16"/>
    </w:rPr>
  </w:style>
  <w:style w:type="paragraph" w:styleId="30">
    <w:name w:val="Body Text Indent 3"/>
    <w:basedOn w:val="a"/>
    <w:link w:val="3"/>
    <w:rsid w:val="009B10A5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uiPriority w:val="99"/>
    <w:semiHidden/>
    <w:rsid w:val="009B10A5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B10A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A5"/>
    <w:rPr>
      <w:sz w:val="18"/>
      <w:szCs w:val="18"/>
    </w:rPr>
  </w:style>
  <w:style w:type="character" w:customStyle="1" w:styleId="1Char">
    <w:name w:val="标题 1 Char"/>
    <w:basedOn w:val="a0"/>
    <w:uiPriority w:val="9"/>
    <w:rsid w:val="009B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9B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">
    <w:name w:val="正文文本缩进 3 字符"/>
    <w:link w:val="30"/>
    <w:rsid w:val="009B10A5"/>
    <w:rPr>
      <w:sz w:val="16"/>
      <w:szCs w:val="16"/>
    </w:rPr>
  </w:style>
  <w:style w:type="paragraph" w:styleId="30">
    <w:name w:val="Body Text Indent 3"/>
    <w:basedOn w:val="a"/>
    <w:link w:val="3"/>
    <w:rsid w:val="009B10A5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uiPriority w:val="99"/>
    <w:semiHidden/>
    <w:rsid w:val="009B10A5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2020-11-03T06:27:00Z</dcterms:created>
  <dcterms:modified xsi:type="dcterms:W3CDTF">2020-11-03T06:27:00Z</dcterms:modified>
</cp:coreProperties>
</file>