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E28B4">
      <w:pPr>
        <w:pStyle w:val="2"/>
        <w:spacing w:before="63" w:line="222" w:lineRule="auto"/>
        <w:rPr>
          <w:sz w:val="32"/>
          <w:szCs w:val="32"/>
        </w:rPr>
      </w:pPr>
      <w:r>
        <w:rPr>
          <w:rFonts w:ascii="黑体" w:hAnsi="黑体" w:eastAsia="黑体" w:cs="黑体"/>
          <w:spacing w:val="-11"/>
          <w:sz w:val="32"/>
          <w:szCs w:val="32"/>
        </w:rPr>
        <w:t>附件</w:t>
      </w:r>
      <w:r>
        <w:rPr>
          <w:rFonts w:ascii="黑体" w:hAnsi="黑体" w:eastAsia="黑体" w:cs="黑体"/>
          <w:spacing w:val="-41"/>
          <w:sz w:val="32"/>
          <w:szCs w:val="32"/>
        </w:rPr>
        <w:t xml:space="preserve"> </w:t>
      </w:r>
      <w:r>
        <w:rPr>
          <w:spacing w:val="-11"/>
          <w:sz w:val="32"/>
          <w:szCs w:val="32"/>
        </w:rPr>
        <w:t>1</w:t>
      </w:r>
    </w:p>
    <w:p w14:paraId="092AAA12">
      <w:pPr>
        <w:spacing w:line="330" w:lineRule="auto"/>
        <w:rPr>
          <w:rFonts w:ascii="Arial"/>
          <w:sz w:val="21"/>
        </w:rPr>
      </w:pPr>
      <w:r>
        <w:rPr>
          <w:rFonts w:hint="eastAsia" w:ascii="宋体" w:hAnsi="宋体" w:eastAsia="宋体" w:cs="宋体"/>
          <w:b/>
          <w:bCs/>
          <w:spacing w:val="-3"/>
          <w:sz w:val="32"/>
          <w:szCs w:val="32"/>
        </w:rPr>
        <w:t>2025年（第18届）中国大学生计算机设计大赛校内选拔赛作品分类及说明</w:t>
      </w:r>
    </w:p>
    <w:p w14:paraId="5EEC0DE3">
      <w:pPr>
        <w:spacing w:before="68" w:line="218" w:lineRule="auto"/>
        <w:ind w:left="401"/>
        <w:rPr>
          <w:rFonts w:ascii="仿宋" w:hAnsi="仿宋" w:eastAsia="仿宋" w:cs="仿宋"/>
          <w:sz w:val="21"/>
          <w:szCs w:val="21"/>
        </w:rPr>
      </w:pPr>
      <w:r>
        <w:rPr>
          <w:rFonts w:ascii="黑体" w:hAnsi="黑体" w:eastAsia="黑体" w:cs="黑体"/>
          <w:b/>
          <w:bCs/>
          <w:spacing w:val="-4"/>
          <w:sz w:val="21"/>
          <w:szCs w:val="21"/>
        </w:rPr>
        <w:t>一、软件应用与开发类。</w:t>
      </w:r>
      <w:r>
        <w:rPr>
          <w:rFonts w:ascii="仿宋" w:hAnsi="仿宋" w:eastAsia="仿宋" w:cs="仿宋"/>
          <w:spacing w:val="-4"/>
          <w:sz w:val="21"/>
          <w:szCs w:val="21"/>
        </w:rPr>
        <w:t>包括以下小类：</w:t>
      </w:r>
    </w:p>
    <w:p w14:paraId="25109118">
      <w:pPr>
        <w:pStyle w:val="2"/>
        <w:spacing w:before="22" w:line="218" w:lineRule="auto"/>
        <w:ind w:left="414"/>
        <w:rPr>
          <w:rFonts w:ascii="仿宋" w:hAnsi="仿宋" w:eastAsia="仿宋" w:cs="仿宋"/>
        </w:rPr>
      </w:pPr>
      <w:r>
        <w:rPr>
          <w:spacing w:val="-7"/>
        </w:rPr>
        <w:t>1. Web</w:t>
      </w:r>
      <w:r>
        <w:rPr>
          <w:spacing w:val="23"/>
          <w:w w:val="101"/>
        </w:rPr>
        <w:t xml:space="preserve"> </w:t>
      </w:r>
      <w:r>
        <w:rPr>
          <w:rFonts w:ascii="仿宋" w:hAnsi="仿宋" w:eastAsia="仿宋" w:cs="仿宋"/>
          <w:spacing w:val="-7"/>
        </w:rPr>
        <w:t>应用与开发。</w:t>
      </w:r>
    </w:p>
    <w:p w14:paraId="383AF0D8">
      <w:pPr>
        <w:pStyle w:val="2"/>
        <w:spacing w:before="27" w:line="217" w:lineRule="auto"/>
        <w:ind w:left="394"/>
        <w:rPr>
          <w:rFonts w:ascii="仿宋" w:hAnsi="仿宋" w:eastAsia="仿宋" w:cs="仿宋"/>
        </w:rPr>
      </w:pPr>
      <w:r>
        <w:rPr>
          <w:spacing w:val="-6"/>
        </w:rPr>
        <w:t>2.</w:t>
      </w:r>
      <w:r>
        <w:rPr>
          <w:spacing w:val="17"/>
          <w:w w:val="101"/>
        </w:rPr>
        <w:t xml:space="preserve">  </w:t>
      </w:r>
      <w:r>
        <w:rPr>
          <w:rFonts w:ascii="仿宋" w:hAnsi="仿宋" w:eastAsia="仿宋" w:cs="仿宋"/>
          <w:spacing w:val="-6"/>
        </w:rPr>
        <w:t>管理信息系统。</w:t>
      </w:r>
    </w:p>
    <w:p w14:paraId="581EA281">
      <w:pPr>
        <w:pStyle w:val="2"/>
        <w:spacing w:before="23" w:line="218" w:lineRule="auto"/>
        <w:ind w:left="399"/>
        <w:rPr>
          <w:rFonts w:ascii="仿宋" w:hAnsi="仿宋" w:eastAsia="仿宋" w:cs="仿宋"/>
        </w:rPr>
      </w:pPr>
      <w:r>
        <w:rPr>
          <w:spacing w:val="-10"/>
        </w:rPr>
        <w:t>3.</w:t>
      </w:r>
      <w:r>
        <w:rPr>
          <w:spacing w:val="14"/>
        </w:rPr>
        <w:t xml:space="preserve">  </w:t>
      </w:r>
      <w:r>
        <w:rPr>
          <w:rFonts w:ascii="仿宋" w:hAnsi="仿宋" w:eastAsia="仿宋" w:cs="仿宋"/>
          <w:spacing w:val="-10"/>
        </w:rPr>
        <w:t>移动应用开发（非游戏类）。</w:t>
      </w:r>
    </w:p>
    <w:p w14:paraId="7B18EE73">
      <w:pPr>
        <w:pStyle w:val="2"/>
        <w:spacing w:before="27" w:line="217" w:lineRule="auto"/>
        <w:ind w:left="393"/>
        <w:rPr>
          <w:rFonts w:ascii="仿宋" w:hAnsi="仿宋" w:eastAsia="仿宋" w:cs="仿宋"/>
        </w:rPr>
      </w:pPr>
      <w:r>
        <w:rPr>
          <w:spacing w:val="-4"/>
        </w:rPr>
        <w:t>4.</w:t>
      </w:r>
      <w:r>
        <w:rPr>
          <w:spacing w:val="10"/>
        </w:rPr>
        <w:t xml:space="preserve">  </w:t>
      </w:r>
      <w:r>
        <w:rPr>
          <w:rFonts w:ascii="仿宋" w:hAnsi="仿宋" w:eastAsia="仿宋" w:cs="仿宋"/>
          <w:spacing w:val="-4"/>
        </w:rPr>
        <w:t>算法设计与应用。</w:t>
      </w:r>
    </w:p>
    <w:p w14:paraId="1D3156E0">
      <w:pPr>
        <w:pStyle w:val="2"/>
        <w:spacing w:before="24" w:line="218" w:lineRule="auto"/>
        <w:ind w:left="400"/>
        <w:rPr>
          <w:rFonts w:ascii="仿宋" w:hAnsi="仿宋" w:eastAsia="仿宋" w:cs="仿宋"/>
        </w:rPr>
      </w:pPr>
      <w:r>
        <w:rPr>
          <w:spacing w:val="-2"/>
        </w:rPr>
        <w:t>5.</w:t>
      </w:r>
      <w:r>
        <w:rPr>
          <w:spacing w:val="11"/>
        </w:rPr>
        <w:t xml:space="preserve">  </w:t>
      </w:r>
      <w:r>
        <w:rPr>
          <w:rFonts w:ascii="仿宋" w:hAnsi="仿宋" w:eastAsia="仿宋" w:cs="仿宋"/>
          <w:spacing w:val="-2"/>
        </w:rPr>
        <w:t>软件应用与开发专项赛。</w:t>
      </w:r>
    </w:p>
    <w:p w14:paraId="3E57AC75">
      <w:pPr>
        <w:pStyle w:val="2"/>
        <w:spacing w:before="27" w:line="232" w:lineRule="auto"/>
        <w:ind w:left="401"/>
        <w:rPr>
          <w:rFonts w:ascii="仿宋" w:hAnsi="仿宋" w:eastAsia="仿宋" w:cs="仿宋"/>
        </w:rPr>
      </w:pPr>
      <w:r>
        <w:rPr>
          <w:rFonts w:ascii="黑体" w:hAnsi="黑体" w:eastAsia="黑体" w:cs="黑体"/>
          <w:b/>
          <w:bCs/>
          <w:spacing w:val="-4"/>
        </w:rPr>
        <w:t>二、微课与</w:t>
      </w:r>
      <w:r>
        <w:rPr>
          <w:rFonts w:ascii="黑体" w:hAnsi="黑体" w:eastAsia="黑体" w:cs="黑体"/>
          <w:spacing w:val="-25"/>
        </w:rPr>
        <w:t xml:space="preserve"> </w:t>
      </w:r>
      <w:r>
        <w:rPr>
          <w:b/>
          <w:bCs/>
          <w:spacing w:val="-4"/>
        </w:rPr>
        <w:t xml:space="preserve">AI </w:t>
      </w:r>
      <w:r>
        <w:rPr>
          <w:rFonts w:ascii="黑体" w:hAnsi="黑体" w:eastAsia="黑体" w:cs="黑体"/>
          <w:b/>
          <w:bCs/>
          <w:spacing w:val="-4"/>
        </w:rPr>
        <w:t>辅助教学类。</w:t>
      </w:r>
      <w:r>
        <w:rPr>
          <w:rFonts w:ascii="仿宋" w:hAnsi="仿宋" w:eastAsia="仿宋" w:cs="仿宋"/>
          <w:spacing w:val="-4"/>
        </w:rPr>
        <w:t>包括以下小类：</w:t>
      </w:r>
    </w:p>
    <w:p w14:paraId="2B1DBA2D">
      <w:pPr>
        <w:pStyle w:val="2"/>
        <w:spacing w:before="6" w:line="217" w:lineRule="auto"/>
        <w:jc w:val="right"/>
        <w:rPr>
          <w:rFonts w:ascii="仿宋" w:hAnsi="仿宋" w:eastAsia="仿宋" w:cs="仿宋"/>
        </w:rPr>
      </w:pPr>
      <w:r>
        <w:rPr>
          <w:spacing w:val="-7"/>
        </w:rPr>
        <w:t>1.</w:t>
      </w:r>
      <w:r>
        <w:rPr>
          <w:spacing w:val="12"/>
        </w:rPr>
        <w:t xml:space="preserve">  </w:t>
      </w:r>
      <w:r>
        <w:rPr>
          <w:rFonts w:ascii="仿宋" w:hAnsi="仿宋" w:eastAsia="仿宋" w:cs="仿宋"/>
          <w:spacing w:val="-7"/>
        </w:rPr>
        <w:t>人工智能通识课、计算机基础与应用类课</w:t>
      </w:r>
      <w:r>
        <w:rPr>
          <w:rFonts w:ascii="仿宋" w:hAnsi="仿宋" w:eastAsia="仿宋" w:cs="仿宋"/>
          <w:spacing w:val="-8"/>
        </w:rPr>
        <w:t>程的微课、教学课件、虚拟仿真实验、教学案例。</w:t>
      </w:r>
    </w:p>
    <w:p w14:paraId="789A5A27">
      <w:pPr>
        <w:pStyle w:val="2"/>
        <w:spacing w:before="23" w:line="217" w:lineRule="auto"/>
        <w:ind w:left="394"/>
        <w:rPr>
          <w:rFonts w:ascii="仿宋" w:hAnsi="仿宋" w:eastAsia="仿宋" w:cs="仿宋"/>
        </w:rPr>
      </w:pPr>
      <w:r>
        <w:rPr>
          <w:spacing w:val="-2"/>
        </w:rPr>
        <w:t>2.</w:t>
      </w:r>
      <w:r>
        <w:rPr>
          <w:spacing w:val="24"/>
          <w:w w:val="101"/>
        </w:rPr>
        <w:t xml:space="preserve">  </w:t>
      </w:r>
      <w:r>
        <w:rPr>
          <w:rFonts w:ascii="仿宋" w:hAnsi="仿宋" w:eastAsia="仿宋" w:cs="仿宋"/>
          <w:spacing w:val="-2"/>
        </w:rPr>
        <w:t>中、小学数学或自然科学课程的微课、教学课件、虚拟仿真实验、</w:t>
      </w:r>
      <w:r>
        <w:rPr>
          <w:rFonts w:ascii="仿宋" w:hAnsi="仿宋" w:eastAsia="仿宋" w:cs="仿宋"/>
          <w:spacing w:val="-3"/>
        </w:rPr>
        <w:t>教学案例。</w:t>
      </w:r>
    </w:p>
    <w:p w14:paraId="471AB33F">
      <w:pPr>
        <w:pStyle w:val="2"/>
        <w:spacing w:before="28" w:line="217" w:lineRule="auto"/>
        <w:ind w:left="399"/>
        <w:rPr>
          <w:rFonts w:ascii="仿宋" w:hAnsi="仿宋" w:eastAsia="仿宋" w:cs="仿宋"/>
        </w:rPr>
      </w:pPr>
      <w:r>
        <w:rPr>
          <w:spacing w:val="-1"/>
        </w:rPr>
        <w:t xml:space="preserve">3.  </w:t>
      </w:r>
      <w:r>
        <w:rPr>
          <w:rFonts w:ascii="仿宋" w:hAnsi="仿宋" w:eastAsia="仿宋" w:cs="仿宋"/>
          <w:spacing w:val="-1"/>
        </w:rPr>
        <w:t>汉语言文学（限于唐诗宋词）微课、教学课件、虚拟仿真实验、教学案例。</w:t>
      </w:r>
    </w:p>
    <w:p w14:paraId="71033224">
      <w:pPr>
        <w:pStyle w:val="2"/>
        <w:spacing w:before="23" w:line="217" w:lineRule="auto"/>
        <w:ind w:left="393"/>
        <w:rPr>
          <w:rFonts w:ascii="仿宋" w:hAnsi="仿宋" w:eastAsia="仿宋" w:cs="仿宋"/>
        </w:rPr>
      </w:pPr>
      <w:r>
        <w:rPr>
          <w:spacing w:val="-3"/>
        </w:rPr>
        <w:t xml:space="preserve">4.  </w:t>
      </w:r>
      <w:r>
        <w:rPr>
          <w:rFonts w:ascii="仿宋" w:hAnsi="仿宋" w:eastAsia="仿宋" w:cs="仿宋"/>
          <w:spacing w:val="-3"/>
        </w:rPr>
        <w:t>微课与</w:t>
      </w:r>
      <w:r>
        <w:rPr>
          <w:rFonts w:ascii="仿宋" w:hAnsi="仿宋" w:eastAsia="仿宋" w:cs="仿宋"/>
          <w:spacing w:val="-38"/>
        </w:rPr>
        <w:t xml:space="preserve"> </w:t>
      </w:r>
      <w:r>
        <w:rPr>
          <w:spacing w:val="-3"/>
        </w:rPr>
        <w:t>AI</w:t>
      </w:r>
      <w:r>
        <w:rPr>
          <w:spacing w:val="15"/>
          <w:w w:val="101"/>
        </w:rPr>
        <w:t xml:space="preserve"> </w:t>
      </w:r>
      <w:r>
        <w:rPr>
          <w:rFonts w:ascii="仿宋" w:hAnsi="仿宋" w:eastAsia="仿宋" w:cs="仿宋"/>
          <w:spacing w:val="-3"/>
        </w:rPr>
        <w:t>辅助教学专项赛。</w:t>
      </w:r>
    </w:p>
    <w:p w14:paraId="24ABCBB9">
      <w:pPr>
        <w:spacing w:before="29" w:line="218" w:lineRule="auto"/>
        <w:ind w:left="402"/>
        <w:rPr>
          <w:rFonts w:ascii="仿宋" w:hAnsi="仿宋" w:eastAsia="仿宋" w:cs="仿宋"/>
          <w:sz w:val="21"/>
          <w:szCs w:val="21"/>
        </w:rPr>
      </w:pPr>
      <w:r>
        <w:rPr>
          <w:rFonts w:ascii="黑体" w:hAnsi="黑体" w:eastAsia="黑体" w:cs="黑体"/>
          <w:b/>
          <w:bCs/>
          <w:spacing w:val="-4"/>
          <w:sz w:val="21"/>
          <w:szCs w:val="21"/>
        </w:rPr>
        <w:t>三、物联网应用类。</w:t>
      </w:r>
      <w:r>
        <w:rPr>
          <w:rFonts w:ascii="仿宋" w:hAnsi="仿宋" w:eastAsia="仿宋" w:cs="仿宋"/>
          <w:spacing w:val="-4"/>
          <w:sz w:val="21"/>
          <w:szCs w:val="21"/>
        </w:rPr>
        <w:t>包括以下小类：</w:t>
      </w:r>
    </w:p>
    <w:p w14:paraId="1586BEDE">
      <w:pPr>
        <w:pStyle w:val="2"/>
        <w:spacing w:before="22" w:line="218" w:lineRule="auto"/>
        <w:ind w:left="414"/>
        <w:rPr>
          <w:rFonts w:ascii="仿宋" w:hAnsi="仿宋" w:eastAsia="仿宋" w:cs="仿宋"/>
        </w:rPr>
      </w:pPr>
      <w:r>
        <w:rPr>
          <w:spacing w:val="-7"/>
        </w:rPr>
        <w:t>1.</w:t>
      </w:r>
      <w:r>
        <w:rPr>
          <w:spacing w:val="15"/>
        </w:rPr>
        <w:t xml:space="preserve">  </w:t>
      </w:r>
      <w:r>
        <w:rPr>
          <w:rFonts w:ascii="仿宋" w:hAnsi="仿宋" w:eastAsia="仿宋" w:cs="仿宋"/>
          <w:spacing w:val="-7"/>
        </w:rPr>
        <w:t>城市管理。</w:t>
      </w:r>
    </w:p>
    <w:p w14:paraId="5B008078">
      <w:pPr>
        <w:pStyle w:val="2"/>
        <w:spacing w:before="26" w:line="220" w:lineRule="auto"/>
        <w:ind w:left="394"/>
        <w:rPr>
          <w:rFonts w:ascii="仿宋" w:hAnsi="仿宋" w:eastAsia="仿宋" w:cs="仿宋"/>
        </w:rPr>
      </w:pPr>
      <w:r>
        <w:rPr>
          <w:spacing w:val="-6"/>
        </w:rPr>
        <w:t>2.</w:t>
      </w:r>
      <w:r>
        <w:rPr>
          <w:spacing w:val="22"/>
        </w:rPr>
        <w:t xml:space="preserve">  </w:t>
      </w:r>
      <w:r>
        <w:rPr>
          <w:rFonts w:ascii="仿宋" w:hAnsi="仿宋" w:eastAsia="仿宋" w:cs="仿宋"/>
          <w:spacing w:val="-6"/>
        </w:rPr>
        <w:t>医药卫生。</w:t>
      </w:r>
    </w:p>
    <w:p w14:paraId="3970A82E">
      <w:pPr>
        <w:pStyle w:val="2"/>
        <w:spacing w:before="20" w:line="219" w:lineRule="auto"/>
        <w:ind w:left="399"/>
        <w:rPr>
          <w:rFonts w:ascii="仿宋" w:hAnsi="仿宋" w:eastAsia="仿宋" w:cs="仿宋"/>
        </w:rPr>
      </w:pPr>
      <w:r>
        <w:rPr>
          <w:spacing w:val="-4"/>
        </w:rPr>
        <w:t>3.</w:t>
      </w:r>
      <w:r>
        <w:rPr>
          <w:spacing w:val="12"/>
        </w:rPr>
        <w:t xml:space="preserve">  </w:t>
      </w:r>
      <w:r>
        <w:rPr>
          <w:rFonts w:ascii="仿宋" w:hAnsi="仿宋" w:eastAsia="仿宋" w:cs="仿宋"/>
          <w:spacing w:val="-4"/>
        </w:rPr>
        <w:t>运动健身。</w:t>
      </w:r>
    </w:p>
    <w:p w14:paraId="27DCD3A3">
      <w:pPr>
        <w:pStyle w:val="2"/>
        <w:spacing w:before="26" w:line="219" w:lineRule="auto"/>
        <w:ind w:left="393"/>
        <w:rPr>
          <w:rFonts w:ascii="仿宋" w:hAnsi="仿宋" w:eastAsia="仿宋" w:cs="仿宋"/>
        </w:rPr>
      </w:pPr>
      <w:r>
        <w:rPr>
          <w:spacing w:val="-3"/>
        </w:rPr>
        <w:t>4.</w:t>
      </w:r>
      <w:r>
        <w:rPr>
          <w:spacing w:val="12"/>
        </w:rPr>
        <w:t xml:space="preserve">  </w:t>
      </w:r>
      <w:r>
        <w:rPr>
          <w:rFonts w:ascii="仿宋" w:hAnsi="仿宋" w:eastAsia="仿宋" w:cs="仿宋"/>
          <w:spacing w:val="-3"/>
        </w:rPr>
        <w:t>数字生活。</w:t>
      </w:r>
    </w:p>
    <w:p w14:paraId="2486EDD6">
      <w:pPr>
        <w:pStyle w:val="2"/>
        <w:spacing w:before="21" w:line="217" w:lineRule="auto"/>
        <w:ind w:left="400"/>
        <w:rPr>
          <w:rFonts w:ascii="仿宋" w:hAnsi="仿宋" w:eastAsia="仿宋" w:cs="仿宋"/>
        </w:rPr>
      </w:pPr>
      <w:r>
        <w:rPr>
          <w:spacing w:val="-4"/>
        </w:rPr>
        <w:t>5.</w:t>
      </w:r>
      <w:r>
        <w:rPr>
          <w:spacing w:val="12"/>
        </w:rPr>
        <w:t xml:space="preserve">  </w:t>
      </w:r>
      <w:r>
        <w:rPr>
          <w:rFonts w:ascii="仿宋" w:hAnsi="仿宋" w:eastAsia="仿宋" w:cs="仿宋"/>
          <w:spacing w:val="-4"/>
        </w:rPr>
        <w:t>行业应用。</w:t>
      </w:r>
    </w:p>
    <w:p w14:paraId="3FEF1E96">
      <w:pPr>
        <w:pStyle w:val="2"/>
        <w:spacing w:before="29" w:line="217" w:lineRule="auto"/>
        <w:ind w:left="399"/>
        <w:rPr>
          <w:rFonts w:ascii="仿宋" w:hAnsi="仿宋" w:eastAsia="仿宋" w:cs="仿宋"/>
        </w:rPr>
      </w:pPr>
      <w:r>
        <w:rPr>
          <w:spacing w:val="-6"/>
        </w:rPr>
        <w:t>6.</w:t>
      </w:r>
      <w:r>
        <w:rPr>
          <w:spacing w:val="12"/>
        </w:rPr>
        <w:t xml:space="preserve">  </w:t>
      </w:r>
      <w:r>
        <w:rPr>
          <w:rFonts w:ascii="仿宋" w:hAnsi="仿宋" w:eastAsia="仿宋" w:cs="仿宋"/>
          <w:spacing w:val="-6"/>
        </w:rPr>
        <w:t>物联网专项。</w:t>
      </w:r>
    </w:p>
    <w:p w14:paraId="1B7AF15A">
      <w:pPr>
        <w:spacing w:before="23" w:line="218" w:lineRule="auto"/>
        <w:ind w:left="411"/>
        <w:rPr>
          <w:rFonts w:ascii="仿宋" w:hAnsi="仿宋" w:eastAsia="仿宋" w:cs="仿宋"/>
          <w:sz w:val="21"/>
          <w:szCs w:val="21"/>
        </w:rPr>
      </w:pPr>
      <w:r>
        <w:rPr>
          <w:rFonts w:ascii="黑体" w:hAnsi="黑体" w:eastAsia="黑体" w:cs="黑体"/>
          <w:b/>
          <w:bCs/>
          <w:spacing w:val="-5"/>
          <w:sz w:val="21"/>
          <w:szCs w:val="21"/>
        </w:rPr>
        <w:t>四、大数据应用类。</w:t>
      </w:r>
      <w:r>
        <w:rPr>
          <w:rFonts w:ascii="仿宋" w:hAnsi="仿宋" w:eastAsia="仿宋" w:cs="仿宋"/>
          <w:spacing w:val="-5"/>
          <w:sz w:val="21"/>
          <w:szCs w:val="21"/>
        </w:rPr>
        <w:t>包括以下小类：</w:t>
      </w:r>
    </w:p>
    <w:p w14:paraId="370570A4">
      <w:pPr>
        <w:pStyle w:val="2"/>
        <w:spacing w:before="27" w:line="218" w:lineRule="auto"/>
        <w:ind w:left="414"/>
        <w:rPr>
          <w:rFonts w:ascii="仿宋" w:hAnsi="仿宋" w:eastAsia="仿宋" w:cs="仿宋"/>
        </w:rPr>
      </w:pPr>
      <w:r>
        <w:rPr>
          <w:spacing w:val="-7"/>
        </w:rPr>
        <w:t>1.</w:t>
      </w:r>
      <w:r>
        <w:rPr>
          <w:spacing w:val="11"/>
        </w:rPr>
        <w:t xml:space="preserve">  </w:t>
      </w:r>
      <w:r>
        <w:rPr>
          <w:rFonts w:ascii="仿宋" w:hAnsi="仿宋" w:eastAsia="仿宋" w:cs="仿宋"/>
          <w:spacing w:val="-7"/>
        </w:rPr>
        <w:t>大数据实践赛。</w:t>
      </w:r>
    </w:p>
    <w:p w14:paraId="2FD61839">
      <w:pPr>
        <w:pStyle w:val="2"/>
        <w:spacing w:before="22" w:line="219" w:lineRule="auto"/>
        <w:ind w:left="394"/>
        <w:rPr>
          <w:rFonts w:ascii="仿宋" w:hAnsi="仿宋" w:eastAsia="仿宋" w:cs="仿宋"/>
        </w:rPr>
      </w:pPr>
      <w:r>
        <w:rPr>
          <w:spacing w:val="-5"/>
        </w:rPr>
        <w:t>2.</w:t>
      </w:r>
      <w:r>
        <w:rPr>
          <w:spacing w:val="12"/>
        </w:rPr>
        <w:t xml:space="preserve">  </w:t>
      </w:r>
      <w:r>
        <w:rPr>
          <w:rFonts w:ascii="仿宋" w:hAnsi="仿宋" w:eastAsia="仿宋" w:cs="仿宋"/>
          <w:spacing w:val="-5"/>
        </w:rPr>
        <w:t>大数据主题赛。</w:t>
      </w:r>
    </w:p>
    <w:p w14:paraId="6C4EB300">
      <w:pPr>
        <w:spacing w:before="26" w:line="218" w:lineRule="auto"/>
        <w:ind w:left="404"/>
        <w:rPr>
          <w:rFonts w:ascii="仿宋" w:hAnsi="仿宋" w:eastAsia="仿宋" w:cs="仿宋"/>
          <w:sz w:val="21"/>
          <w:szCs w:val="21"/>
        </w:rPr>
      </w:pPr>
      <w:r>
        <w:rPr>
          <w:rFonts w:ascii="黑体" w:hAnsi="黑体" w:eastAsia="黑体" w:cs="黑体"/>
          <w:b/>
          <w:bCs/>
          <w:spacing w:val="-4"/>
          <w:sz w:val="21"/>
          <w:szCs w:val="21"/>
        </w:rPr>
        <w:t>五、人工智能应用类。</w:t>
      </w:r>
      <w:r>
        <w:rPr>
          <w:rFonts w:ascii="仿宋" w:hAnsi="仿宋" w:eastAsia="仿宋" w:cs="仿宋"/>
          <w:spacing w:val="-4"/>
          <w:sz w:val="21"/>
          <w:szCs w:val="21"/>
        </w:rPr>
        <w:t>包括以下小类：</w:t>
      </w:r>
    </w:p>
    <w:p w14:paraId="511D1112">
      <w:pPr>
        <w:spacing w:before="22" w:line="217" w:lineRule="auto"/>
        <w:ind w:left="414"/>
        <w:rPr>
          <w:rFonts w:ascii="仿宋" w:hAnsi="仿宋" w:eastAsia="仿宋" w:cs="仿宋"/>
          <w:sz w:val="21"/>
          <w:szCs w:val="21"/>
        </w:rPr>
      </w:pPr>
      <w:r>
        <w:rPr>
          <w:rFonts w:ascii="宋体" w:hAnsi="宋体" w:eastAsia="宋体" w:cs="宋体"/>
          <w:spacing w:val="-7"/>
          <w:sz w:val="21"/>
          <w:szCs w:val="21"/>
        </w:rPr>
        <w:t>1.</w:t>
      </w:r>
      <w:r>
        <w:rPr>
          <w:rFonts w:ascii="宋体" w:hAnsi="宋体" w:eastAsia="宋体" w:cs="宋体"/>
          <w:spacing w:val="22"/>
          <w:sz w:val="21"/>
          <w:szCs w:val="21"/>
        </w:rPr>
        <w:t xml:space="preserve"> </w:t>
      </w:r>
      <w:r>
        <w:rPr>
          <w:rFonts w:ascii="仿宋" w:hAnsi="仿宋" w:eastAsia="仿宋" w:cs="仿宋"/>
          <w:spacing w:val="-7"/>
          <w:sz w:val="21"/>
          <w:szCs w:val="21"/>
        </w:rPr>
        <w:t>人工智能实践赛。</w:t>
      </w:r>
    </w:p>
    <w:p w14:paraId="1F3C4C9A">
      <w:pPr>
        <w:spacing w:before="24" w:line="217" w:lineRule="auto"/>
        <w:ind w:left="401"/>
        <w:rPr>
          <w:rFonts w:ascii="仿宋" w:hAnsi="仿宋" w:eastAsia="仿宋" w:cs="仿宋"/>
          <w:sz w:val="21"/>
          <w:szCs w:val="21"/>
        </w:rPr>
      </w:pPr>
      <w:r>
        <w:rPr>
          <w:rFonts w:ascii="宋体" w:hAnsi="宋体" w:eastAsia="宋体" w:cs="宋体"/>
          <w:spacing w:val="-6"/>
          <w:sz w:val="21"/>
          <w:szCs w:val="21"/>
        </w:rPr>
        <w:t>2.</w:t>
      </w:r>
      <w:r>
        <w:rPr>
          <w:rFonts w:ascii="宋体" w:hAnsi="宋体" w:eastAsia="宋体" w:cs="宋体"/>
          <w:spacing w:val="26"/>
          <w:sz w:val="21"/>
          <w:szCs w:val="21"/>
        </w:rPr>
        <w:t xml:space="preserve"> </w:t>
      </w:r>
      <w:r>
        <w:rPr>
          <w:rFonts w:ascii="仿宋" w:hAnsi="仿宋" w:eastAsia="仿宋" w:cs="仿宋"/>
          <w:spacing w:val="-6"/>
          <w:sz w:val="21"/>
          <w:szCs w:val="21"/>
        </w:rPr>
        <w:t>人工智能挑战赛。</w:t>
      </w:r>
    </w:p>
    <w:p w14:paraId="57C7B861">
      <w:pPr>
        <w:spacing w:before="28" w:line="218" w:lineRule="auto"/>
        <w:ind w:left="405"/>
        <w:rPr>
          <w:rFonts w:ascii="仿宋" w:hAnsi="仿宋" w:eastAsia="仿宋" w:cs="仿宋"/>
          <w:sz w:val="21"/>
          <w:szCs w:val="21"/>
        </w:rPr>
      </w:pPr>
      <w:r>
        <w:rPr>
          <w:rFonts w:ascii="黑体" w:hAnsi="黑体" w:eastAsia="黑体" w:cs="黑体"/>
          <w:b/>
          <w:bCs/>
          <w:spacing w:val="-4"/>
          <w:sz w:val="21"/>
          <w:szCs w:val="21"/>
        </w:rPr>
        <w:t>六、信息可视化设计类。</w:t>
      </w:r>
      <w:r>
        <w:rPr>
          <w:rFonts w:ascii="仿宋" w:hAnsi="仿宋" w:eastAsia="仿宋" w:cs="仿宋"/>
          <w:spacing w:val="-4"/>
          <w:sz w:val="21"/>
          <w:szCs w:val="21"/>
        </w:rPr>
        <w:t>包括以下小类：</w:t>
      </w:r>
    </w:p>
    <w:p w14:paraId="325FD9AE">
      <w:pPr>
        <w:pStyle w:val="2"/>
        <w:spacing w:before="22" w:line="217" w:lineRule="auto"/>
        <w:ind w:left="414"/>
        <w:rPr>
          <w:rFonts w:ascii="仿宋" w:hAnsi="仿宋" w:eastAsia="仿宋" w:cs="仿宋"/>
        </w:rPr>
      </w:pPr>
      <w:r>
        <w:rPr>
          <w:spacing w:val="-7"/>
        </w:rPr>
        <w:t>1.</w:t>
      </w:r>
      <w:r>
        <w:rPr>
          <w:spacing w:val="11"/>
        </w:rPr>
        <w:t xml:space="preserve">  </w:t>
      </w:r>
      <w:r>
        <w:rPr>
          <w:rFonts w:ascii="仿宋" w:hAnsi="仿宋" w:eastAsia="仿宋" w:cs="仿宋"/>
          <w:spacing w:val="-7"/>
        </w:rPr>
        <w:t>信息图形设计。</w:t>
      </w:r>
    </w:p>
    <w:p w14:paraId="694E853C">
      <w:pPr>
        <w:pStyle w:val="2"/>
        <w:spacing w:before="29" w:line="217" w:lineRule="auto"/>
        <w:ind w:left="394"/>
        <w:rPr>
          <w:rFonts w:ascii="仿宋" w:hAnsi="仿宋" w:eastAsia="仿宋" w:cs="仿宋"/>
        </w:rPr>
      </w:pPr>
      <w:r>
        <w:rPr>
          <w:spacing w:val="-11"/>
        </w:rPr>
        <w:t>2.</w:t>
      </w:r>
      <w:r>
        <w:rPr>
          <w:spacing w:val="15"/>
        </w:rPr>
        <w:t xml:space="preserve">  </w:t>
      </w:r>
      <w:r>
        <w:rPr>
          <w:rFonts w:ascii="仿宋" w:hAnsi="仿宋" w:eastAsia="仿宋" w:cs="仿宋"/>
          <w:spacing w:val="-11"/>
        </w:rPr>
        <w:t>动态信息影像（</w:t>
      </w:r>
      <w:r>
        <w:rPr>
          <w:spacing w:val="-11"/>
        </w:rPr>
        <w:t>MG</w:t>
      </w:r>
      <w:r>
        <w:rPr>
          <w:spacing w:val="18"/>
        </w:rPr>
        <w:t xml:space="preserve"> </w:t>
      </w:r>
      <w:r>
        <w:rPr>
          <w:rFonts w:ascii="仿宋" w:hAnsi="仿宋" w:eastAsia="仿宋" w:cs="仿宋"/>
          <w:spacing w:val="-11"/>
        </w:rPr>
        <w:t>动画）。</w:t>
      </w:r>
    </w:p>
    <w:p w14:paraId="55B31566">
      <w:pPr>
        <w:pStyle w:val="2"/>
        <w:spacing w:before="23" w:line="217" w:lineRule="auto"/>
        <w:ind w:left="399"/>
        <w:rPr>
          <w:rFonts w:ascii="仿宋" w:hAnsi="仿宋" w:eastAsia="仿宋" w:cs="仿宋"/>
        </w:rPr>
      </w:pPr>
      <w:r>
        <w:rPr>
          <w:spacing w:val="-6"/>
        </w:rPr>
        <w:t>3.</w:t>
      </w:r>
      <w:r>
        <w:rPr>
          <w:spacing w:val="15"/>
        </w:rPr>
        <w:t xml:space="preserve">  </w:t>
      </w:r>
      <w:r>
        <w:rPr>
          <w:rFonts w:ascii="仿宋" w:hAnsi="仿宋" w:eastAsia="仿宋" w:cs="仿宋"/>
          <w:spacing w:val="-6"/>
        </w:rPr>
        <w:t>交互信息设计。</w:t>
      </w:r>
    </w:p>
    <w:p w14:paraId="3CFF4B29">
      <w:pPr>
        <w:pStyle w:val="2"/>
        <w:spacing w:before="28" w:line="218" w:lineRule="auto"/>
        <w:ind w:left="393"/>
        <w:rPr>
          <w:rFonts w:ascii="仿宋" w:hAnsi="仿宋" w:eastAsia="仿宋" w:cs="仿宋"/>
        </w:rPr>
      </w:pPr>
      <w:r>
        <w:rPr>
          <w:spacing w:val="-5"/>
        </w:rPr>
        <w:t>4.</w:t>
      </w:r>
      <w:r>
        <w:rPr>
          <w:spacing w:val="11"/>
        </w:rPr>
        <w:t xml:space="preserve">  </w:t>
      </w:r>
      <w:r>
        <w:rPr>
          <w:rFonts w:ascii="仿宋" w:hAnsi="仿宋" w:eastAsia="仿宋" w:cs="仿宋"/>
          <w:spacing w:val="-5"/>
        </w:rPr>
        <w:t>数据可视化。</w:t>
      </w:r>
    </w:p>
    <w:p w14:paraId="3425A579">
      <w:pPr>
        <w:spacing w:before="22" w:line="218" w:lineRule="auto"/>
        <w:ind w:left="397"/>
        <w:rPr>
          <w:rFonts w:ascii="仿宋" w:hAnsi="仿宋" w:eastAsia="仿宋" w:cs="仿宋"/>
          <w:sz w:val="21"/>
          <w:szCs w:val="21"/>
        </w:rPr>
      </w:pPr>
      <w:r>
        <w:rPr>
          <w:rFonts w:ascii="黑体" w:hAnsi="黑体" w:eastAsia="黑体" w:cs="黑体"/>
          <w:b/>
          <w:bCs/>
          <w:spacing w:val="-3"/>
          <w:sz w:val="21"/>
          <w:szCs w:val="21"/>
        </w:rPr>
        <w:t>七、数媒静态设计类。</w:t>
      </w:r>
      <w:r>
        <w:rPr>
          <w:rFonts w:ascii="仿宋" w:hAnsi="仿宋" w:eastAsia="仿宋" w:cs="仿宋"/>
          <w:spacing w:val="-3"/>
          <w:sz w:val="21"/>
          <w:szCs w:val="21"/>
        </w:rPr>
        <w:t>包括以下小类：</w:t>
      </w:r>
    </w:p>
    <w:p w14:paraId="31116200">
      <w:pPr>
        <w:pStyle w:val="2"/>
        <w:spacing w:before="27" w:line="218" w:lineRule="auto"/>
        <w:ind w:left="414"/>
        <w:rPr>
          <w:rFonts w:ascii="仿宋" w:hAnsi="仿宋" w:eastAsia="仿宋" w:cs="仿宋"/>
        </w:rPr>
      </w:pPr>
      <w:r>
        <w:rPr>
          <w:spacing w:val="-4"/>
        </w:rPr>
        <w:t>1.</w:t>
      </w:r>
      <w:r>
        <w:rPr>
          <w:spacing w:val="11"/>
        </w:rPr>
        <w:t xml:space="preserve">  </w:t>
      </w:r>
      <w:r>
        <w:rPr>
          <w:rFonts w:ascii="仿宋" w:hAnsi="仿宋" w:eastAsia="仿宋" w:cs="仿宋"/>
          <w:spacing w:val="-4"/>
        </w:rPr>
        <w:t>平面设计普通组。</w:t>
      </w:r>
    </w:p>
    <w:p w14:paraId="130E16A7">
      <w:pPr>
        <w:pStyle w:val="2"/>
        <w:spacing w:before="22" w:line="218" w:lineRule="auto"/>
        <w:ind w:left="394"/>
        <w:rPr>
          <w:rFonts w:ascii="仿宋" w:hAnsi="仿宋" w:eastAsia="仿宋" w:cs="仿宋"/>
        </w:rPr>
      </w:pPr>
      <w:r>
        <w:rPr>
          <w:spacing w:val="-2"/>
        </w:rPr>
        <w:t>2.</w:t>
      </w:r>
      <w:r>
        <w:rPr>
          <w:spacing w:val="11"/>
        </w:rPr>
        <w:t xml:space="preserve">  </w:t>
      </w:r>
      <w:r>
        <w:rPr>
          <w:rFonts w:ascii="仿宋" w:hAnsi="仿宋" w:eastAsia="仿宋" w:cs="仿宋"/>
          <w:spacing w:val="-2"/>
        </w:rPr>
        <w:t>环境设计普通组。</w:t>
      </w:r>
    </w:p>
    <w:p w14:paraId="15A79182">
      <w:pPr>
        <w:pStyle w:val="2"/>
        <w:spacing w:before="27" w:line="218" w:lineRule="auto"/>
        <w:ind w:left="399"/>
        <w:rPr>
          <w:rFonts w:ascii="仿宋" w:hAnsi="仿宋" w:eastAsia="仿宋" w:cs="仿宋"/>
        </w:rPr>
      </w:pPr>
      <w:r>
        <w:rPr>
          <w:spacing w:val="-3"/>
        </w:rPr>
        <w:t>3.</w:t>
      </w:r>
      <w:r>
        <w:rPr>
          <w:spacing w:val="14"/>
        </w:rPr>
        <w:t xml:space="preserve">  </w:t>
      </w:r>
      <w:r>
        <w:rPr>
          <w:rFonts w:ascii="仿宋" w:hAnsi="仿宋" w:eastAsia="仿宋" w:cs="仿宋"/>
          <w:spacing w:val="-3"/>
        </w:rPr>
        <w:t>产品设计普通组。</w:t>
      </w:r>
    </w:p>
    <w:p w14:paraId="27B84BE2">
      <w:pPr>
        <w:pStyle w:val="2"/>
        <w:spacing w:before="22" w:line="218" w:lineRule="auto"/>
        <w:ind w:left="393"/>
        <w:rPr>
          <w:rFonts w:ascii="仿宋" w:hAnsi="仿宋" w:eastAsia="仿宋" w:cs="仿宋"/>
        </w:rPr>
      </w:pPr>
      <w:r>
        <w:rPr>
          <w:spacing w:val="-4"/>
        </w:rPr>
        <w:t>4.</w:t>
      </w:r>
      <w:r>
        <w:rPr>
          <w:spacing w:val="10"/>
        </w:rPr>
        <w:t xml:space="preserve">  </w:t>
      </w:r>
      <w:r>
        <w:rPr>
          <w:rFonts w:ascii="仿宋" w:hAnsi="仿宋" w:eastAsia="仿宋" w:cs="仿宋"/>
          <w:spacing w:val="-4"/>
        </w:rPr>
        <w:t>平面设计专业组。</w:t>
      </w:r>
    </w:p>
    <w:p w14:paraId="0A56D327">
      <w:pPr>
        <w:pStyle w:val="2"/>
        <w:spacing w:before="27" w:line="218" w:lineRule="auto"/>
        <w:ind w:left="400"/>
        <w:rPr>
          <w:rFonts w:ascii="仿宋" w:hAnsi="仿宋" w:eastAsia="仿宋" w:cs="仿宋"/>
        </w:rPr>
      </w:pPr>
      <w:r>
        <w:rPr>
          <w:spacing w:val="-5"/>
        </w:rPr>
        <w:t>5.</w:t>
      </w:r>
      <w:r>
        <w:rPr>
          <w:spacing w:val="11"/>
        </w:rPr>
        <w:t xml:space="preserve">  </w:t>
      </w:r>
      <w:r>
        <w:rPr>
          <w:rFonts w:ascii="仿宋" w:hAnsi="仿宋" w:eastAsia="仿宋" w:cs="仿宋"/>
          <w:spacing w:val="-5"/>
        </w:rPr>
        <w:t>环境设计专业组。</w:t>
      </w:r>
    </w:p>
    <w:p w14:paraId="4549991F">
      <w:pPr>
        <w:pStyle w:val="2"/>
        <w:spacing w:before="22" w:line="218" w:lineRule="auto"/>
        <w:ind w:left="399"/>
        <w:rPr>
          <w:rFonts w:ascii="仿宋" w:hAnsi="仿宋" w:eastAsia="仿宋" w:cs="仿宋"/>
        </w:rPr>
      </w:pPr>
      <w:r>
        <w:rPr>
          <w:spacing w:val="-5"/>
        </w:rPr>
        <w:t>6.</w:t>
      </w:r>
      <w:r>
        <w:rPr>
          <w:spacing w:val="12"/>
        </w:rPr>
        <w:t xml:space="preserve">  </w:t>
      </w:r>
      <w:r>
        <w:rPr>
          <w:rFonts w:ascii="仿宋" w:hAnsi="仿宋" w:eastAsia="仿宋" w:cs="仿宋"/>
          <w:spacing w:val="-5"/>
        </w:rPr>
        <w:t>产品设计专业组。</w:t>
      </w:r>
    </w:p>
    <w:p w14:paraId="6D926E56">
      <w:pPr>
        <w:spacing w:before="28" w:line="218" w:lineRule="auto"/>
        <w:ind w:left="398"/>
        <w:rPr>
          <w:rFonts w:ascii="仿宋" w:hAnsi="仿宋" w:eastAsia="仿宋" w:cs="仿宋"/>
          <w:sz w:val="21"/>
          <w:szCs w:val="21"/>
        </w:rPr>
      </w:pPr>
      <w:r>
        <w:rPr>
          <w:rFonts w:ascii="黑体" w:hAnsi="黑体" w:eastAsia="黑体" w:cs="黑体"/>
          <w:b/>
          <w:bCs/>
          <w:spacing w:val="-3"/>
          <w:sz w:val="21"/>
          <w:szCs w:val="21"/>
        </w:rPr>
        <w:t>八、数媒动漫与短片类。</w:t>
      </w:r>
      <w:r>
        <w:rPr>
          <w:rFonts w:ascii="仿宋" w:hAnsi="仿宋" w:eastAsia="仿宋" w:cs="仿宋"/>
          <w:spacing w:val="-3"/>
          <w:sz w:val="21"/>
          <w:szCs w:val="21"/>
        </w:rPr>
        <w:t>包括以下小类：</w:t>
      </w:r>
    </w:p>
    <w:p w14:paraId="5500BDAC">
      <w:pPr>
        <w:pStyle w:val="2"/>
        <w:spacing w:before="21" w:line="220" w:lineRule="auto"/>
        <w:ind w:left="414"/>
        <w:rPr>
          <w:rFonts w:ascii="仿宋" w:hAnsi="仿宋" w:eastAsia="仿宋" w:cs="仿宋"/>
        </w:rPr>
      </w:pPr>
      <w:r>
        <w:rPr>
          <w:spacing w:val="-5"/>
        </w:rPr>
        <w:t>1.</w:t>
      </w:r>
      <w:r>
        <w:rPr>
          <w:spacing w:val="13"/>
          <w:w w:val="101"/>
        </w:rPr>
        <w:t xml:space="preserve">  </w:t>
      </w:r>
      <w:r>
        <w:rPr>
          <w:rFonts w:ascii="仿宋" w:hAnsi="仿宋" w:eastAsia="仿宋" w:cs="仿宋"/>
          <w:spacing w:val="-5"/>
        </w:rPr>
        <w:t>微电影普通组。</w:t>
      </w:r>
    </w:p>
    <w:p w14:paraId="38DB054E">
      <w:pPr>
        <w:pStyle w:val="2"/>
        <w:spacing w:before="25" w:line="219" w:lineRule="auto"/>
        <w:ind w:left="394"/>
        <w:rPr>
          <w:rFonts w:ascii="仿宋" w:hAnsi="仿宋" w:eastAsia="仿宋" w:cs="仿宋"/>
        </w:rPr>
      </w:pPr>
      <w:r>
        <w:rPr>
          <w:spacing w:val="-2"/>
        </w:rPr>
        <w:t>2.</w:t>
      </w:r>
      <w:r>
        <w:rPr>
          <w:spacing w:val="11"/>
        </w:rPr>
        <w:t xml:space="preserve">  </w:t>
      </w:r>
      <w:r>
        <w:rPr>
          <w:rFonts w:ascii="仿宋" w:hAnsi="仿宋" w:eastAsia="仿宋" w:cs="仿宋"/>
          <w:spacing w:val="-2"/>
        </w:rPr>
        <w:t>数字短片普通组。</w:t>
      </w:r>
    </w:p>
    <w:p w14:paraId="23222BF3">
      <w:pPr>
        <w:pStyle w:val="2"/>
        <w:spacing w:before="21" w:line="219" w:lineRule="auto"/>
        <w:ind w:left="399"/>
        <w:rPr>
          <w:rFonts w:ascii="仿宋" w:hAnsi="仿宋" w:eastAsia="仿宋" w:cs="仿宋"/>
        </w:rPr>
      </w:pPr>
      <w:r>
        <w:rPr>
          <w:spacing w:val="-3"/>
        </w:rPr>
        <w:t>3.</w:t>
      </w:r>
      <w:r>
        <w:rPr>
          <w:spacing w:val="12"/>
        </w:rPr>
        <w:t xml:space="preserve">  </w:t>
      </w:r>
      <w:r>
        <w:rPr>
          <w:rFonts w:ascii="仿宋" w:hAnsi="仿宋" w:eastAsia="仿宋" w:cs="仿宋"/>
          <w:spacing w:val="-3"/>
        </w:rPr>
        <w:t>纪录片普通组。</w:t>
      </w:r>
    </w:p>
    <w:p w14:paraId="16ED5231">
      <w:pPr>
        <w:pStyle w:val="2"/>
        <w:spacing w:before="21" w:line="220" w:lineRule="auto"/>
        <w:ind w:left="393"/>
        <w:rPr>
          <w:rFonts w:ascii="仿宋" w:hAnsi="仿宋" w:eastAsia="仿宋" w:cs="仿宋"/>
        </w:rPr>
      </w:pPr>
      <w:r>
        <w:rPr>
          <w:spacing w:val="-3"/>
        </w:rPr>
        <w:t>4.</w:t>
      </w:r>
      <w:r>
        <w:rPr>
          <w:spacing w:val="13"/>
          <w:w w:val="101"/>
        </w:rPr>
        <w:t xml:space="preserve">  </w:t>
      </w:r>
      <w:r>
        <w:rPr>
          <w:rFonts w:ascii="仿宋" w:hAnsi="仿宋" w:eastAsia="仿宋" w:cs="仿宋"/>
          <w:spacing w:val="-3"/>
        </w:rPr>
        <w:t>动画普通组。</w:t>
      </w:r>
    </w:p>
    <w:p w14:paraId="6C0F17FC">
      <w:pPr>
        <w:pStyle w:val="2"/>
        <w:spacing w:before="25" w:line="217" w:lineRule="auto"/>
        <w:ind w:left="400"/>
        <w:rPr>
          <w:rFonts w:ascii="仿宋" w:hAnsi="仿宋" w:eastAsia="仿宋" w:cs="仿宋"/>
        </w:rPr>
      </w:pPr>
      <w:r>
        <w:rPr>
          <w:spacing w:val="-3"/>
        </w:rPr>
        <w:t>5.</w:t>
      </w:r>
      <w:r>
        <w:rPr>
          <w:spacing w:val="15"/>
        </w:rPr>
        <w:t xml:space="preserve">  </w:t>
      </w:r>
      <w:r>
        <w:rPr>
          <w:rFonts w:ascii="仿宋" w:hAnsi="仿宋" w:eastAsia="仿宋" w:cs="仿宋"/>
          <w:spacing w:val="-3"/>
        </w:rPr>
        <w:t>新媒体漫画普通组。</w:t>
      </w:r>
    </w:p>
    <w:p w14:paraId="1E1D09AA">
      <w:pPr>
        <w:pStyle w:val="2"/>
        <w:spacing w:before="23" w:line="220" w:lineRule="auto"/>
        <w:ind w:left="399"/>
        <w:rPr>
          <w:rFonts w:ascii="仿宋" w:hAnsi="仿宋" w:eastAsia="仿宋" w:cs="仿宋"/>
        </w:rPr>
      </w:pPr>
      <w:r>
        <w:rPr>
          <w:spacing w:val="-5"/>
        </w:rPr>
        <w:t>6.</w:t>
      </w:r>
      <w:r>
        <w:rPr>
          <w:spacing w:val="10"/>
        </w:rPr>
        <w:t xml:space="preserve">  </w:t>
      </w:r>
      <w:r>
        <w:rPr>
          <w:rFonts w:ascii="仿宋" w:hAnsi="仿宋" w:eastAsia="仿宋" w:cs="仿宋"/>
          <w:spacing w:val="-5"/>
        </w:rPr>
        <w:t>微电影专业组。</w:t>
      </w:r>
    </w:p>
    <w:p w14:paraId="261DCF99">
      <w:pPr>
        <w:pStyle w:val="2"/>
        <w:spacing w:before="25" w:line="219" w:lineRule="auto"/>
        <w:ind w:left="398"/>
        <w:rPr>
          <w:rFonts w:ascii="仿宋" w:hAnsi="仿宋" w:eastAsia="仿宋" w:cs="仿宋"/>
        </w:rPr>
      </w:pPr>
      <w:r>
        <w:rPr>
          <w:spacing w:val="-5"/>
        </w:rPr>
        <w:t>7.</w:t>
      </w:r>
      <w:r>
        <w:rPr>
          <w:spacing w:val="12"/>
        </w:rPr>
        <w:t xml:space="preserve">  </w:t>
      </w:r>
      <w:r>
        <w:rPr>
          <w:rFonts w:ascii="仿宋" w:hAnsi="仿宋" w:eastAsia="仿宋" w:cs="仿宋"/>
          <w:spacing w:val="-5"/>
        </w:rPr>
        <w:t>数字短片专业组。</w:t>
      </w:r>
    </w:p>
    <w:p w14:paraId="223FAFE4">
      <w:pPr>
        <w:pStyle w:val="2"/>
        <w:spacing w:before="21" w:line="219" w:lineRule="auto"/>
        <w:ind w:left="403"/>
        <w:rPr>
          <w:rFonts w:ascii="仿宋" w:hAnsi="仿宋" w:eastAsia="仿宋" w:cs="仿宋"/>
        </w:rPr>
      </w:pPr>
      <w:r>
        <w:rPr>
          <w:spacing w:val="-6"/>
        </w:rPr>
        <w:t>8.</w:t>
      </w:r>
      <w:r>
        <w:rPr>
          <w:spacing w:val="13"/>
        </w:rPr>
        <w:t xml:space="preserve">  </w:t>
      </w:r>
      <w:r>
        <w:rPr>
          <w:rFonts w:ascii="仿宋" w:hAnsi="仿宋" w:eastAsia="仿宋" w:cs="仿宋"/>
          <w:spacing w:val="-6"/>
        </w:rPr>
        <w:t>纪录片专业组。</w:t>
      </w:r>
    </w:p>
    <w:p w14:paraId="66F92B5F">
      <w:pPr>
        <w:spacing w:line="219" w:lineRule="auto"/>
        <w:rPr>
          <w:rFonts w:ascii="仿宋" w:hAnsi="仿宋" w:eastAsia="仿宋" w:cs="仿宋"/>
        </w:rPr>
        <w:sectPr>
          <w:footerReference r:id="rId5" w:type="default"/>
          <w:pgSz w:w="11905" w:h="16840"/>
          <w:pgMar w:top="1121" w:right="1497" w:bottom="1595" w:left="1620" w:header="0" w:footer="1341" w:gutter="0"/>
          <w:cols w:space="720" w:num="1"/>
        </w:sectPr>
      </w:pPr>
    </w:p>
    <w:p w14:paraId="351F52F1">
      <w:pPr>
        <w:pStyle w:val="2"/>
        <w:spacing w:before="41" w:line="220" w:lineRule="auto"/>
        <w:ind w:left="415"/>
        <w:rPr>
          <w:rFonts w:ascii="仿宋" w:hAnsi="仿宋" w:eastAsia="仿宋" w:cs="仿宋"/>
        </w:rPr>
      </w:pPr>
      <w:r>
        <w:rPr>
          <w:spacing w:val="-6"/>
        </w:rPr>
        <w:t>9.</w:t>
      </w:r>
      <w:r>
        <w:rPr>
          <w:spacing w:val="12"/>
        </w:rPr>
        <w:t xml:space="preserve">  </w:t>
      </w:r>
      <w:r>
        <w:rPr>
          <w:rFonts w:ascii="仿宋" w:hAnsi="仿宋" w:eastAsia="仿宋" w:cs="仿宋"/>
          <w:spacing w:val="-6"/>
        </w:rPr>
        <w:t>动画专业组。</w:t>
      </w:r>
    </w:p>
    <w:p w14:paraId="5F9D056B">
      <w:pPr>
        <w:pStyle w:val="2"/>
        <w:spacing w:before="19" w:line="217" w:lineRule="auto"/>
        <w:ind w:left="431"/>
        <w:rPr>
          <w:rFonts w:ascii="仿宋" w:hAnsi="仿宋" w:eastAsia="仿宋" w:cs="仿宋"/>
        </w:rPr>
      </w:pPr>
      <w:r>
        <w:rPr>
          <w:spacing w:val="-6"/>
        </w:rPr>
        <w:t>10.</w:t>
      </w:r>
      <w:r>
        <w:rPr>
          <w:spacing w:val="15"/>
        </w:rPr>
        <w:t xml:space="preserve">  </w:t>
      </w:r>
      <w:r>
        <w:rPr>
          <w:rFonts w:ascii="仿宋" w:hAnsi="仿宋" w:eastAsia="仿宋" w:cs="仿宋"/>
          <w:spacing w:val="-6"/>
        </w:rPr>
        <w:t>新媒体漫画专业组。</w:t>
      </w:r>
    </w:p>
    <w:p w14:paraId="3835CD06">
      <w:pPr>
        <w:spacing w:before="28" w:line="218" w:lineRule="auto"/>
        <w:ind w:left="420"/>
        <w:rPr>
          <w:rFonts w:ascii="仿宋" w:hAnsi="仿宋" w:eastAsia="仿宋" w:cs="仿宋"/>
          <w:sz w:val="21"/>
          <w:szCs w:val="21"/>
        </w:rPr>
      </w:pPr>
      <w:r>
        <w:rPr>
          <w:rFonts w:ascii="黑体" w:hAnsi="黑体" w:eastAsia="黑体" w:cs="黑体"/>
          <w:b/>
          <w:bCs/>
          <w:spacing w:val="-4"/>
          <w:sz w:val="21"/>
          <w:szCs w:val="21"/>
        </w:rPr>
        <w:t>九、数媒游戏与交互设计类。</w:t>
      </w:r>
      <w:r>
        <w:rPr>
          <w:rFonts w:ascii="仿宋" w:hAnsi="仿宋" w:eastAsia="仿宋" w:cs="仿宋"/>
          <w:spacing w:val="-4"/>
          <w:sz w:val="21"/>
          <w:szCs w:val="21"/>
        </w:rPr>
        <w:t>包括以下小类：</w:t>
      </w:r>
    </w:p>
    <w:p w14:paraId="364026EB">
      <w:pPr>
        <w:pStyle w:val="2"/>
        <w:spacing w:before="22" w:line="218" w:lineRule="auto"/>
        <w:ind w:left="431"/>
        <w:rPr>
          <w:rFonts w:ascii="仿宋" w:hAnsi="仿宋" w:eastAsia="仿宋" w:cs="仿宋"/>
        </w:rPr>
      </w:pPr>
      <w:r>
        <w:rPr>
          <w:spacing w:val="-5"/>
        </w:rPr>
        <w:t>1.</w:t>
      </w:r>
      <w:r>
        <w:rPr>
          <w:spacing w:val="16"/>
        </w:rPr>
        <w:t xml:space="preserve">  </w:t>
      </w:r>
      <w:r>
        <w:rPr>
          <w:rFonts w:ascii="仿宋" w:hAnsi="仿宋" w:eastAsia="仿宋" w:cs="仿宋"/>
          <w:spacing w:val="-5"/>
        </w:rPr>
        <w:t>游戏设计普通组。</w:t>
      </w:r>
    </w:p>
    <w:p w14:paraId="60511E5D">
      <w:pPr>
        <w:pStyle w:val="2"/>
        <w:spacing w:before="26" w:line="217" w:lineRule="auto"/>
        <w:ind w:left="411"/>
        <w:rPr>
          <w:rFonts w:ascii="仿宋" w:hAnsi="仿宋" w:eastAsia="仿宋" w:cs="仿宋"/>
        </w:rPr>
      </w:pPr>
      <w:r>
        <w:rPr>
          <w:spacing w:val="-2"/>
        </w:rPr>
        <w:t>2.</w:t>
      </w:r>
      <w:r>
        <w:rPr>
          <w:spacing w:val="13"/>
        </w:rPr>
        <w:t xml:space="preserve">  </w:t>
      </w:r>
      <w:r>
        <w:rPr>
          <w:rFonts w:ascii="仿宋" w:hAnsi="仿宋" w:eastAsia="仿宋" w:cs="仿宋"/>
          <w:spacing w:val="-2"/>
        </w:rPr>
        <w:t>交互媒体设计普通组。</w:t>
      </w:r>
    </w:p>
    <w:p w14:paraId="5860A22E">
      <w:pPr>
        <w:pStyle w:val="2"/>
        <w:spacing w:before="24" w:line="218" w:lineRule="auto"/>
        <w:ind w:left="415"/>
        <w:rPr>
          <w:rFonts w:ascii="仿宋" w:hAnsi="仿宋" w:eastAsia="仿宋" w:cs="仿宋"/>
        </w:rPr>
      </w:pPr>
      <w:r>
        <w:rPr>
          <w:spacing w:val="-5"/>
        </w:rPr>
        <w:t>3.</w:t>
      </w:r>
      <w:r>
        <w:rPr>
          <w:spacing w:val="20"/>
          <w:w w:val="101"/>
        </w:rPr>
        <w:t xml:space="preserve">  </w:t>
      </w:r>
      <w:r>
        <w:rPr>
          <w:rFonts w:ascii="仿宋" w:hAnsi="仿宋" w:eastAsia="仿宋" w:cs="仿宋"/>
          <w:spacing w:val="-5"/>
        </w:rPr>
        <w:t>虚拟现实</w:t>
      </w:r>
      <w:r>
        <w:rPr>
          <w:rFonts w:ascii="仿宋" w:hAnsi="仿宋" w:eastAsia="仿宋" w:cs="仿宋"/>
          <w:spacing w:val="-48"/>
        </w:rPr>
        <w:t xml:space="preserve"> </w:t>
      </w:r>
      <w:r>
        <w:rPr>
          <w:spacing w:val="-5"/>
        </w:rPr>
        <w:t>VR</w:t>
      </w:r>
      <w:r>
        <w:rPr>
          <w:spacing w:val="23"/>
        </w:rPr>
        <w:t xml:space="preserve"> </w:t>
      </w:r>
      <w:r>
        <w:rPr>
          <w:rFonts w:ascii="仿宋" w:hAnsi="仿宋" w:eastAsia="仿宋" w:cs="仿宋"/>
          <w:spacing w:val="-5"/>
        </w:rPr>
        <w:t>与增强现实</w:t>
      </w:r>
      <w:r>
        <w:rPr>
          <w:rFonts w:ascii="仿宋" w:hAnsi="仿宋" w:eastAsia="仿宋" w:cs="仿宋"/>
          <w:spacing w:val="-48"/>
        </w:rPr>
        <w:t xml:space="preserve"> </w:t>
      </w:r>
      <w:r>
        <w:rPr>
          <w:spacing w:val="-5"/>
        </w:rPr>
        <w:t>AR</w:t>
      </w:r>
      <w:r>
        <w:rPr>
          <w:spacing w:val="17"/>
        </w:rPr>
        <w:t xml:space="preserve"> </w:t>
      </w:r>
      <w:r>
        <w:rPr>
          <w:rFonts w:ascii="仿宋" w:hAnsi="仿宋" w:eastAsia="仿宋" w:cs="仿宋"/>
          <w:spacing w:val="-5"/>
        </w:rPr>
        <w:t>普通组。</w:t>
      </w:r>
    </w:p>
    <w:p w14:paraId="0A2CA71C">
      <w:pPr>
        <w:pStyle w:val="2"/>
        <w:spacing w:before="27" w:line="218" w:lineRule="auto"/>
        <w:ind w:left="410"/>
        <w:rPr>
          <w:rFonts w:ascii="仿宋" w:hAnsi="仿宋" w:eastAsia="仿宋" w:cs="仿宋"/>
        </w:rPr>
      </w:pPr>
      <w:r>
        <w:rPr>
          <w:spacing w:val="-2"/>
        </w:rPr>
        <w:t>4.</w:t>
      </w:r>
      <w:r>
        <w:rPr>
          <w:spacing w:val="11"/>
        </w:rPr>
        <w:t xml:space="preserve">  </w:t>
      </w:r>
      <w:r>
        <w:rPr>
          <w:rFonts w:ascii="仿宋" w:hAnsi="仿宋" w:eastAsia="仿宋" w:cs="仿宋"/>
          <w:spacing w:val="-2"/>
        </w:rPr>
        <w:t>游戏设计专业组。</w:t>
      </w:r>
    </w:p>
    <w:p w14:paraId="33990530">
      <w:pPr>
        <w:pStyle w:val="2"/>
        <w:spacing w:before="22" w:line="217" w:lineRule="auto"/>
        <w:ind w:left="417"/>
        <w:rPr>
          <w:rFonts w:ascii="仿宋" w:hAnsi="仿宋" w:eastAsia="仿宋" w:cs="仿宋"/>
        </w:rPr>
      </w:pPr>
      <w:r>
        <w:rPr>
          <w:spacing w:val="-3"/>
        </w:rPr>
        <w:t>5.</w:t>
      </w:r>
      <w:r>
        <w:rPr>
          <w:spacing w:val="16"/>
        </w:rPr>
        <w:t xml:space="preserve">  </w:t>
      </w:r>
      <w:r>
        <w:rPr>
          <w:rFonts w:ascii="仿宋" w:hAnsi="仿宋" w:eastAsia="仿宋" w:cs="仿宋"/>
          <w:spacing w:val="-3"/>
        </w:rPr>
        <w:t>交互媒体设计专业组。</w:t>
      </w:r>
    </w:p>
    <w:p w14:paraId="75F6214A">
      <w:pPr>
        <w:pStyle w:val="2"/>
        <w:spacing w:before="28" w:line="218" w:lineRule="auto"/>
        <w:ind w:left="416"/>
        <w:rPr>
          <w:rFonts w:ascii="仿宋" w:hAnsi="仿宋" w:eastAsia="仿宋" w:cs="仿宋"/>
        </w:rPr>
      </w:pPr>
      <w:r>
        <w:rPr>
          <w:spacing w:val="-5"/>
        </w:rPr>
        <w:t>6.</w:t>
      </w:r>
      <w:r>
        <w:rPr>
          <w:spacing w:val="20"/>
        </w:rPr>
        <w:t xml:space="preserve">  </w:t>
      </w:r>
      <w:r>
        <w:rPr>
          <w:rFonts w:ascii="仿宋" w:hAnsi="仿宋" w:eastAsia="仿宋" w:cs="仿宋"/>
          <w:spacing w:val="-5"/>
        </w:rPr>
        <w:t>虚拟现实</w:t>
      </w:r>
      <w:r>
        <w:rPr>
          <w:rFonts w:ascii="仿宋" w:hAnsi="仿宋" w:eastAsia="仿宋" w:cs="仿宋"/>
          <w:spacing w:val="-47"/>
        </w:rPr>
        <w:t xml:space="preserve"> </w:t>
      </w:r>
      <w:r>
        <w:rPr>
          <w:spacing w:val="-5"/>
        </w:rPr>
        <w:t>VR</w:t>
      </w:r>
      <w:r>
        <w:rPr>
          <w:spacing w:val="22"/>
          <w:w w:val="101"/>
        </w:rPr>
        <w:t xml:space="preserve"> </w:t>
      </w:r>
      <w:r>
        <w:rPr>
          <w:rFonts w:ascii="仿宋" w:hAnsi="仿宋" w:eastAsia="仿宋" w:cs="仿宋"/>
          <w:spacing w:val="-5"/>
        </w:rPr>
        <w:t>与增强现实</w:t>
      </w:r>
      <w:r>
        <w:rPr>
          <w:rFonts w:ascii="仿宋" w:hAnsi="仿宋" w:eastAsia="仿宋" w:cs="仿宋"/>
          <w:spacing w:val="-48"/>
        </w:rPr>
        <w:t xml:space="preserve"> </w:t>
      </w:r>
      <w:r>
        <w:rPr>
          <w:spacing w:val="-5"/>
        </w:rPr>
        <w:t>AR</w:t>
      </w:r>
      <w:r>
        <w:rPr>
          <w:spacing w:val="17"/>
        </w:rPr>
        <w:t xml:space="preserve"> </w:t>
      </w:r>
      <w:r>
        <w:rPr>
          <w:rFonts w:ascii="仿宋" w:hAnsi="仿宋" w:eastAsia="仿宋" w:cs="仿宋"/>
          <w:spacing w:val="-5"/>
        </w:rPr>
        <w:t>专业组。</w:t>
      </w:r>
    </w:p>
    <w:p w14:paraId="0D39FC2B">
      <w:pPr>
        <w:spacing w:before="22" w:line="218" w:lineRule="auto"/>
        <w:ind w:left="417"/>
        <w:rPr>
          <w:rFonts w:ascii="仿宋" w:hAnsi="仿宋" w:eastAsia="仿宋" w:cs="仿宋"/>
          <w:sz w:val="21"/>
          <w:szCs w:val="21"/>
        </w:rPr>
      </w:pPr>
      <w:r>
        <w:rPr>
          <w:rFonts w:ascii="黑体" w:hAnsi="黑体" w:eastAsia="黑体" w:cs="黑体"/>
          <w:b/>
          <w:bCs/>
          <w:spacing w:val="-4"/>
          <w:sz w:val="21"/>
          <w:szCs w:val="21"/>
        </w:rPr>
        <w:t>十、计算机音乐创作。</w:t>
      </w:r>
      <w:r>
        <w:rPr>
          <w:rFonts w:ascii="仿宋" w:hAnsi="仿宋" w:eastAsia="仿宋" w:cs="仿宋"/>
          <w:spacing w:val="-4"/>
          <w:sz w:val="21"/>
          <w:szCs w:val="21"/>
        </w:rPr>
        <w:t>包括以下小类：</w:t>
      </w:r>
    </w:p>
    <w:p w14:paraId="40792E49">
      <w:pPr>
        <w:pStyle w:val="2"/>
        <w:spacing w:before="22" w:line="219" w:lineRule="auto"/>
        <w:ind w:left="431"/>
        <w:rPr>
          <w:rFonts w:ascii="仿宋" w:hAnsi="仿宋" w:eastAsia="仿宋" w:cs="仿宋"/>
        </w:rPr>
      </w:pPr>
      <w:r>
        <w:rPr>
          <w:spacing w:val="-6"/>
        </w:rPr>
        <w:t>1.</w:t>
      </w:r>
      <w:r>
        <w:rPr>
          <w:spacing w:val="12"/>
        </w:rPr>
        <w:t xml:space="preserve">  </w:t>
      </w:r>
      <w:r>
        <w:rPr>
          <w:rFonts w:ascii="仿宋" w:hAnsi="仿宋" w:eastAsia="仿宋" w:cs="仿宋"/>
          <w:spacing w:val="-6"/>
        </w:rPr>
        <w:t>原创音乐类普通组。</w:t>
      </w:r>
    </w:p>
    <w:p w14:paraId="33A40598">
      <w:pPr>
        <w:pStyle w:val="2"/>
        <w:spacing w:before="27" w:line="219" w:lineRule="auto"/>
        <w:ind w:left="411"/>
        <w:rPr>
          <w:rFonts w:ascii="仿宋" w:hAnsi="仿宋" w:eastAsia="仿宋" w:cs="仿宋"/>
        </w:rPr>
      </w:pPr>
      <w:r>
        <w:rPr>
          <w:spacing w:val="-5"/>
        </w:rPr>
        <w:t>2.</w:t>
      </w:r>
      <w:r>
        <w:rPr>
          <w:spacing w:val="17"/>
        </w:rPr>
        <w:t xml:space="preserve">  </w:t>
      </w:r>
      <w:r>
        <w:rPr>
          <w:rFonts w:ascii="仿宋" w:hAnsi="仿宋" w:eastAsia="仿宋" w:cs="仿宋"/>
          <w:spacing w:val="-5"/>
        </w:rPr>
        <w:t>原创歌曲类普通组。</w:t>
      </w:r>
    </w:p>
    <w:p w14:paraId="3DC8E959">
      <w:pPr>
        <w:pStyle w:val="2"/>
        <w:spacing w:before="20" w:line="220" w:lineRule="auto"/>
        <w:ind w:left="415"/>
        <w:rPr>
          <w:rFonts w:ascii="仿宋" w:hAnsi="仿宋" w:eastAsia="仿宋" w:cs="仿宋"/>
        </w:rPr>
      </w:pPr>
      <w:r>
        <w:rPr>
          <w:spacing w:val="-5"/>
        </w:rPr>
        <w:t>3.</w:t>
      </w:r>
      <w:r>
        <w:rPr>
          <w:spacing w:val="14"/>
          <w:w w:val="101"/>
        </w:rPr>
        <w:t xml:space="preserve">  </w:t>
      </w:r>
      <w:r>
        <w:rPr>
          <w:rFonts w:ascii="仿宋" w:hAnsi="仿宋" w:eastAsia="仿宋" w:cs="仿宋"/>
          <w:spacing w:val="-5"/>
        </w:rPr>
        <w:t>视频音乐类普通组。</w:t>
      </w:r>
    </w:p>
    <w:p w14:paraId="0A47D2E3">
      <w:pPr>
        <w:pStyle w:val="2"/>
        <w:spacing w:before="25" w:line="219" w:lineRule="auto"/>
        <w:ind w:left="410"/>
        <w:rPr>
          <w:rFonts w:ascii="仿宋" w:hAnsi="仿宋" w:eastAsia="仿宋" w:cs="仿宋"/>
        </w:rPr>
      </w:pPr>
      <w:r>
        <w:rPr>
          <w:spacing w:val="-3"/>
        </w:rPr>
        <w:t>4.</w:t>
      </w:r>
      <w:r>
        <w:rPr>
          <w:spacing w:val="13"/>
        </w:rPr>
        <w:t xml:space="preserve">  </w:t>
      </w:r>
      <w:r>
        <w:rPr>
          <w:rFonts w:ascii="仿宋" w:hAnsi="仿宋" w:eastAsia="仿宋" w:cs="仿宋"/>
          <w:spacing w:val="-3"/>
        </w:rPr>
        <w:t>交互音乐与声音装置类普通组。</w:t>
      </w:r>
    </w:p>
    <w:p w14:paraId="59D140DD">
      <w:pPr>
        <w:pStyle w:val="2"/>
        <w:spacing w:before="21" w:line="220" w:lineRule="auto"/>
        <w:ind w:left="417"/>
        <w:rPr>
          <w:rFonts w:ascii="仿宋" w:hAnsi="仿宋" w:eastAsia="仿宋" w:cs="仿宋"/>
        </w:rPr>
      </w:pPr>
      <w:r>
        <w:rPr>
          <w:spacing w:val="-5"/>
        </w:rPr>
        <w:t>5.</w:t>
      </w:r>
      <w:r>
        <w:rPr>
          <w:spacing w:val="14"/>
        </w:rPr>
        <w:t xml:space="preserve">  </w:t>
      </w:r>
      <w:r>
        <w:rPr>
          <w:rFonts w:ascii="仿宋" w:hAnsi="仿宋" w:eastAsia="仿宋" w:cs="仿宋"/>
          <w:spacing w:val="-5"/>
        </w:rPr>
        <w:t>音乐混音类普通组。</w:t>
      </w:r>
    </w:p>
    <w:p w14:paraId="28A3B2FD">
      <w:pPr>
        <w:pStyle w:val="2"/>
        <w:spacing w:before="25" w:line="219" w:lineRule="auto"/>
        <w:ind w:left="416"/>
        <w:rPr>
          <w:rFonts w:ascii="仿宋" w:hAnsi="仿宋" w:eastAsia="仿宋" w:cs="仿宋"/>
        </w:rPr>
      </w:pPr>
      <w:r>
        <w:rPr>
          <w:spacing w:val="-5"/>
        </w:rPr>
        <w:t>6.</w:t>
      </w:r>
      <w:r>
        <w:rPr>
          <w:spacing w:val="14"/>
          <w:w w:val="101"/>
        </w:rPr>
        <w:t xml:space="preserve">  </w:t>
      </w:r>
      <w:r>
        <w:rPr>
          <w:rFonts w:ascii="仿宋" w:hAnsi="仿宋" w:eastAsia="仿宋" w:cs="仿宋"/>
          <w:spacing w:val="-5"/>
        </w:rPr>
        <w:t>原创音乐类专业组。</w:t>
      </w:r>
    </w:p>
    <w:p w14:paraId="6EF65018">
      <w:pPr>
        <w:pStyle w:val="2"/>
        <w:spacing w:before="21" w:line="219" w:lineRule="auto"/>
        <w:ind w:left="415"/>
        <w:rPr>
          <w:rFonts w:ascii="仿宋" w:hAnsi="仿宋" w:eastAsia="仿宋" w:cs="仿宋"/>
        </w:rPr>
      </w:pPr>
      <w:r>
        <w:rPr>
          <w:spacing w:val="-5"/>
        </w:rPr>
        <w:t>7.</w:t>
      </w:r>
      <w:r>
        <w:rPr>
          <w:spacing w:val="15"/>
        </w:rPr>
        <w:t xml:space="preserve">  </w:t>
      </w:r>
      <w:r>
        <w:rPr>
          <w:rFonts w:ascii="仿宋" w:hAnsi="仿宋" w:eastAsia="仿宋" w:cs="仿宋"/>
          <w:spacing w:val="-5"/>
        </w:rPr>
        <w:t>原创歌曲类专业组。</w:t>
      </w:r>
    </w:p>
    <w:p w14:paraId="4557CCA6">
      <w:pPr>
        <w:pStyle w:val="2"/>
        <w:spacing w:before="26" w:line="220" w:lineRule="auto"/>
        <w:ind w:left="420"/>
        <w:rPr>
          <w:rFonts w:ascii="仿宋" w:hAnsi="仿宋" w:eastAsia="仿宋" w:cs="仿宋"/>
        </w:rPr>
      </w:pPr>
      <w:r>
        <w:rPr>
          <w:spacing w:val="-5"/>
        </w:rPr>
        <w:t>8.</w:t>
      </w:r>
      <w:r>
        <w:rPr>
          <w:spacing w:val="12"/>
        </w:rPr>
        <w:t xml:space="preserve">  </w:t>
      </w:r>
      <w:r>
        <w:rPr>
          <w:rFonts w:ascii="仿宋" w:hAnsi="仿宋" w:eastAsia="仿宋" w:cs="仿宋"/>
          <w:spacing w:val="-5"/>
        </w:rPr>
        <w:t>视频音乐类专业组。</w:t>
      </w:r>
    </w:p>
    <w:p w14:paraId="3E62ECCA">
      <w:pPr>
        <w:pStyle w:val="2"/>
        <w:spacing w:before="20" w:line="219" w:lineRule="auto"/>
        <w:ind w:left="415"/>
        <w:rPr>
          <w:rFonts w:ascii="仿宋" w:hAnsi="仿宋" w:eastAsia="仿宋" w:cs="仿宋"/>
        </w:rPr>
      </w:pPr>
      <w:r>
        <w:rPr>
          <w:spacing w:val="-4"/>
        </w:rPr>
        <w:t>9.</w:t>
      </w:r>
      <w:r>
        <w:rPr>
          <w:spacing w:val="18"/>
          <w:w w:val="101"/>
        </w:rPr>
        <w:t xml:space="preserve">  </w:t>
      </w:r>
      <w:r>
        <w:rPr>
          <w:rFonts w:ascii="仿宋" w:hAnsi="仿宋" w:eastAsia="仿宋" w:cs="仿宋"/>
          <w:spacing w:val="-4"/>
        </w:rPr>
        <w:t>交互音乐与声音装置类专业组。</w:t>
      </w:r>
    </w:p>
    <w:p w14:paraId="2FB3C714">
      <w:pPr>
        <w:pStyle w:val="2"/>
        <w:spacing w:before="25" w:line="220" w:lineRule="auto"/>
        <w:ind w:left="431"/>
        <w:rPr>
          <w:rFonts w:ascii="仿宋" w:hAnsi="仿宋" w:eastAsia="仿宋" w:cs="仿宋"/>
        </w:rPr>
      </w:pPr>
      <w:r>
        <w:rPr>
          <w:spacing w:val="-6"/>
        </w:rPr>
        <w:t>10.</w:t>
      </w:r>
      <w:r>
        <w:rPr>
          <w:spacing w:val="15"/>
          <w:w w:val="101"/>
        </w:rPr>
        <w:t xml:space="preserve">  </w:t>
      </w:r>
      <w:r>
        <w:rPr>
          <w:rFonts w:ascii="仿宋" w:hAnsi="仿宋" w:eastAsia="仿宋" w:cs="仿宋"/>
          <w:spacing w:val="-6"/>
        </w:rPr>
        <w:t>音乐混音类专业组。</w:t>
      </w:r>
    </w:p>
    <w:p w14:paraId="6FAD5FE4">
      <w:pPr>
        <w:spacing w:before="21" w:line="218" w:lineRule="auto"/>
        <w:ind w:left="417"/>
        <w:rPr>
          <w:rFonts w:ascii="仿宋" w:hAnsi="仿宋" w:eastAsia="仿宋" w:cs="仿宋"/>
          <w:sz w:val="21"/>
          <w:szCs w:val="21"/>
        </w:rPr>
      </w:pPr>
      <w:r>
        <w:rPr>
          <w:rFonts w:ascii="黑体" w:hAnsi="黑体" w:eastAsia="黑体" w:cs="黑体"/>
          <w:b/>
          <w:bCs/>
          <w:spacing w:val="-9"/>
          <w:sz w:val="21"/>
          <w:szCs w:val="21"/>
        </w:rPr>
        <w:t>十一、国际生“汉学”。</w:t>
      </w:r>
      <w:r>
        <w:rPr>
          <w:rFonts w:ascii="仿宋" w:hAnsi="仿宋" w:eastAsia="仿宋" w:cs="仿宋"/>
          <w:spacing w:val="-9"/>
          <w:sz w:val="21"/>
          <w:szCs w:val="21"/>
        </w:rPr>
        <w:t>包括以下小类：</w:t>
      </w:r>
    </w:p>
    <w:p w14:paraId="707C782F">
      <w:pPr>
        <w:pStyle w:val="2"/>
        <w:spacing w:before="27" w:line="218" w:lineRule="auto"/>
        <w:ind w:left="431"/>
        <w:rPr>
          <w:rFonts w:ascii="仿宋" w:hAnsi="仿宋" w:eastAsia="仿宋" w:cs="仿宋"/>
        </w:rPr>
      </w:pPr>
      <w:r>
        <w:rPr>
          <w:spacing w:val="-7"/>
        </w:rPr>
        <w:t>1.</w:t>
      </w:r>
      <w:r>
        <w:rPr>
          <w:spacing w:val="14"/>
          <w:w w:val="101"/>
        </w:rPr>
        <w:t xml:space="preserve">  </w:t>
      </w:r>
      <w:r>
        <w:rPr>
          <w:rFonts w:ascii="仿宋" w:hAnsi="仿宋" w:eastAsia="仿宋" w:cs="仿宋"/>
          <w:spacing w:val="-7"/>
        </w:rPr>
        <w:t>软件应用与开发。</w:t>
      </w:r>
    </w:p>
    <w:p w14:paraId="29A24C06">
      <w:pPr>
        <w:pStyle w:val="2"/>
        <w:spacing w:before="22" w:line="230" w:lineRule="auto"/>
        <w:ind w:left="411"/>
        <w:rPr>
          <w:rFonts w:ascii="仿宋" w:hAnsi="仿宋" w:eastAsia="仿宋" w:cs="仿宋"/>
        </w:rPr>
      </w:pPr>
      <w:r>
        <w:rPr>
          <w:spacing w:val="-5"/>
        </w:rPr>
        <w:t>2.</w:t>
      </w:r>
      <w:r>
        <w:rPr>
          <w:spacing w:val="10"/>
        </w:rPr>
        <w:t xml:space="preserve">  </w:t>
      </w:r>
      <w:r>
        <w:rPr>
          <w:rFonts w:ascii="仿宋" w:hAnsi="仿宋" w:eastAsia="仿宋" w:cs="仿宋"/>
          <w:spacing w:val="-5"/>
        </w:rPr>
        <w:t>微课与</w:t>
      </w:r>
      <w:r>
        <w:rPr>
          <w:rFonts w:ascii="仿宋" w:hAnsi="仿宋" w:eastAsia="仿宋" w:cs="仿宋"/>
          <w:spacing w:val="-47"/>
        </w:rPr>
        <w:t xml:space="preserve"> </w:t>
      </w:r>
      <w:r>
        <w:rPr>
          <w:spacing w:val="-5"/>
        </w:rPr>
        <w:t>AI</w:t>
      </w:r>
      <w:r>
        <w:rPr>
          <w:spacing w:val="15"/>
          <w:w w:val="101"/>
        </w:rPr>
        <w:t xml:space="preserve"> </w:t>
      </w:r>
      <w:r>
        <w:rPr>
          <w:rFonts w:ascii="仿宋" w:hAnsi="仿宋" w:eastAsia="仿宋" w:cs="仿宋"/>
          <w:spacing w:val="-5"/>
        </w:rPr>
        <w:t>教学辅助。</w:t>
      </w:r>
    </w:p>
    <w:p w14:paraId="54CD5BB7">
      <w:pPr>
        <w:pStyle w:val="2"/>
        <w:spacing w:before="13" w:line="217" w:lineRule="auto"/>
        <w:ind w:left="415"/>
        <w:rPr>
          <w:rFonts w:ascii="仿宋" w:hAnsi="仿宋" w:eastAsia="仿宋" w:cs="仿宋"/>
        </w:rPr>
      </w:pPr>
      <w:r>
        <w:rPr>
          <w:spacing w:val="-6"/>
        </w:rPr>
        <w:t>3.</w:t>
      </w:r>
      <w:r>
        <w:rPr>
          <w:spacing w:val="12"/>
        </w:rPr>
        <w:t xml:space="preserve">  </w:t>
      </w:r>
      <w:r>
        <w:rPr>
          <w:rFonts w:ascii="仿宋" w:hAnsi="仿宋" w:eastAsia="仿宋" w:cs="仿宋"/>
          <w:spacing w:val="-6"/>
        </w:rPr>
        <w:t>物联网应用。</w:t>
      </w:r>
    </w:p>
    <w:p w14:paraId="6099692E">
      <w:pPr>
        <w:pStyle w:val="2"/>
        <w:spacing w:before="23" w:line="219" w:lineRule="auto"/>
        <w:ind w:left="410"/>
        <w:rPr>
          <w:rFonts w:ascii="仿宋" w:hAnsi="仿宋" w:eastAsia="仿宋" w:cs="仿宋"/>
        </w:rPr>
      </w:pPr>
      <w:r>
        <w:rPr>
          <w:spacing w:val="-6"/>
        </w:rPr>
        <w:t>4.</w:t>
      </w:r>
      <w:r>
        <w:rPr>
          <w:spacing w:val="15"/>
        </w:rPr>
        <w:t xml:space="preserve">  </w:t>
      </w:r>
      <w:r>
        <w:rPr>
          <w:rFonts w:ascii="仿宋" w:hAnsi="仿宋" w:eastAsia="仿宋" w:cs="仿宋"/>
          <w:spacing w:val="-6"/>
        </w:rPr>
        <w:t>大数据应用。</w:t>
      </w:r>
    </w:p>
    <w:p w14:paraId="06EE5829">
      <w:pPr>
        <w:pStyle w:val="2"/>
        <w:spacing w:before="27" w:line="217" w:lineRule="auto"/>
        <w:ind w:left="417"/>
        <w:rPr>
          <w:rFonts w:ascii="仿宋" w:hAnsi="仿宋" w:eastAsia="仿宋" w:cs="仿宋"/>
        </w:rPr>
      </w:pPr>
      <w:r>
        <w:rPr>
          <w:spacing w:val="-6"/>
        </w:rPr>
        <w:t>5.</w:t>
      </w:r>
      <w:r>
        <w:rPr>
          <w:spacing w:val="14"/>
        </w:rPr>
        <w:t xml:space="preserve">  </w:t>
      </w:r>
      <w:r>
        <w:rPr>
          <w:rFonts w:ascii="仿宋" w:hAnsi="仿宋" w:eastAsia="仿宋" w:cs="仿宋"/>
          <w:spacing w:val="-6"/>
        </w:rPr>
        <w:t>人工智能应用。</w:t>
      </w:r>
    </w:p>
    <w:p w14:paraId="1D98B33D">
      <w:pPr>
        <w:pStyle w:val="2"/>
        <w:spacing w:before="23" w:line="217" w:lineRule="auto"/>
        <w:ind w:left="416"/>
        <w:rPr>
          <w:rFonts w:ascii="仿宋" w:hAnsi="仿宋" w:eastAsia="仿宋" w:cs="仿宋"/>
        </w:rPr>
      </w:pPr>
      <w:r>
        <w:rPr>
          <w:spacing w:val="-5"/>
        </w:rPr>
        <w:t>6.</w:t>
      </w:r>
      <w:r>
        <w:rPr>
          <w:spacing w:val="12"/>
        </w:rPr>
        <w:t xml:space="preserve">  </w:t>
      </w:r>
      <w:r>
        <w:rPr>
          <w:rFonts w:ascii="仿宋" w:hAnsi="仿宋" w:eastAsia="仿宋" w:cs="仿宋"/>
          <w:spacing w:val="-5"/>
        </w:rPr>
        <w:t>信息可视化设计。</w:t>
      </w:r>
    </w:p>
    <w:p w14:paraId="4641F62C">
      <w:pPr>
        <w:pStyle w:val="2"/>
        <w:spacing w:before="22" w:line="217" w:lineRule="auto"/>
        <w:ind w:left="415"/>
        <w:rPr>
          <w:rFonts w:ascii="仿宋" w:hAnsi="仿宋" w:eastAsia="仿宋" w:cs="仿宋"/>
        </w:rPr>
      </w:pPr>
      <w:r>
        <w:rPr>
          <w:spacing w:val="-6"/>
        </w:rPr>
        <w:t>7.</w:t>
      </w:r>
      <w:r>
        <w:rPr>
          <w:spacing w:val="12"/>
        </w:rPr>
        <w:t xml:space="preserve">  </w:t>
      </w:r>
      <w:r>
        <w:rPr>
          <w:rFonts w:ascii="仿宋" w:hAnsi="仿宋" w:eastAsia="仿宋" w:cs="仿宋"/>
          <w:spacing w:val="-6"/>
        </w:rPr>
        <w:t>数字媒体类。</w:t>
      </w:r>
    </w:p>
    <w:p w14:paraId="7D870167">
      <w:pPr>
        <w:pStyle w:val="2"/>
        <w:spacing w:before="29" w:line="216" w:lineRule="auto"/>
        <w:ind w:left="420"/>
        <w:rPr>
          <w:rFonts w:ascii="仿宋" w:hAnsi="仿宋" w:eastAsia="仿宋" w:cs="仿宋"/>
        </w:rPr>
      </w:pPr>
      <w:r>
        <w:rPr>
          <w:spacing w:val="-5"/>
        </w:rPr>
        <w:t>8.</w:t>
      </w:r>
      <w:r>
        <w:rPr>
          <w:spacing w:val="10"/>
        </w:rPr>
        <w:t xml:space="preserve">  </w:t>
      </w:r>
      <w:r>
        <w:rPr>
          <w:rFonts w:ascii="仿宋" w:hAnsi="仿宋" w:eastAsia="仿宋" w:cs="仿宋"/>
          <w:spacing w:val="-5"/>
        </w:rPr>
        <w:t>计算机音乐创作。</w:t>
      </w:r>
    </w:p>
    <w:p w14:paraId="7078E4EF">
      <w:pPr>
        <w:spacing w:before="297" w:line="220" w:lineRule="auto"/>
        <w:ind w:left="414"/>
        <w:rPr>
          <w:rFonts w:ascii="宋体" w:hAnsi="宋体" w:eastAsia="宋体" w:cs="宋体"/>
          <w:sz w:val="21"/>
          <w:szCs w:val="21"/>
        </w:rPr>
      </w:pPr>
      <w:r>
        <w:rPr>
          <w:rFonts w:ascii="宋体" w:hAnsi="宋体" w:eastAsia="宋体" w:cs="宋体"/>
          <w:b/>
          <w:bCs/>
          <w:spacing w:val="-13"/>
          <w:sz w:val="21"/>
          <w:szCs w:val="21"/>
        </w:rPr>
        <w:t>说明：</w:t>
      </w:r>
    </w:p>
    <w:p w14:paraId="28A0713D">
      <w:pPr>
        <w:spacing w:before="32" w:line="219" w:lineRule="auto"/>
        <w:ind w:left="426"/>
        <w:outlineLvl w:val="1"/>
        <w:rPr>
          <w:rFonts w:ascii="黑体" w:hAnsi="黑体" w:eastAsia="黑体" w:cs="黑体"/>
          <w:sz w:val="21"/>
          <w:szCs w:val="21"/>
        </w:rPr>
      </w:pPr>
      <w:r>
        <w:rPr>
          <w:rFonts w:ascii="黑体" w:hAnsi="黑体" w:eastAsia="黑体" w:cs="黑体"/>
          <w:b/>
          <w:bCs/>
          <w:spacing w:val="-4"/>
          <w:sz w:val="21"/>
          <w:szCs w:val="21"/>
        </w:rPr>
        <w:t>1.</w:t>
      </w:r>
      <w:r>
        <w:rPr>
          <w:rFonts w:ascii="黑体" w:hAnsi="黑体" w:eastAsia="黑体" w:cs="黑体"/>
          <w:spacing w:val="-4"/>
          <w:sz w:val="21"/>
          <w:szCs w:val="21"/>
        </w:rPr>
        <w:t xml:space="preserve"> </w:t>
      </w:r>
      <w:r>
        <w:rPr>
          <w:rFonts w:ascii="黑体" w:hAnsi="黑体" w:eastAsia="黑体" w:cs="黑体"/>
          <w:b/>
          <w:bCs/>
          <w:spacing w:val="-4"/>
          <w:sz w:val="21"/>
          <w:szCs w:val="21"/>
        </w:rPr>
        <w:t>参赛注意事项。</w:t>
      </w:r>
    </w:p>
    <w:p w14:paraId="40B82040">
      <w:pPr>
        <w:pStyle w:val="2"/>
        <w:spacing w:before="21" w:line="229" w:lineRule="auto"/>
        <w:ind w:left="427" w:right="4874" w:hanging="12"/>
        <w:rPr>
          <w:rFonts w:ascii="仿宋" w:hAnsi="仿宋" w:eastAsia="仿宋" w:cs="仿宋"/>
        </w:rPr>
      </w:pPr>
      <w:r>
        <w:rPr>
          <w:spacing w:val="-3"/>
        </w:rPr>
        <w:t>(1)</w:t>
      </w:r>
      <w:r>
        <w:rPr>
          <w:rFonts w:ascii="仿宋" w:hAnsi="仿宋" w:eastAsia="仿宋" w:cs="仿宋"/>
          <w:spacing w:val="-3"/>
        </w:rPr>
        <w:t>每个类别的参赛作品报名数量要求：</w:t>
      </w:r>
      <w:r>
        <w:rPr>
          <w:rFonts w:ascii="仿宋" w:hAnsi="仿宋" w:eastAsia="仿宋" w:cs="仿宋"/>
        </w:rPr>
        <w:t xml:space="preserve"> </w:t>
      </w:r>
      <w:r>
        <w:rPr>
          <w:rFonts w:hint="eastAsia" w:ascii="仿宋" w:hAnsi="仿宋" w:eastAsia="仿宋" w:cs="仿宋"/>
          <w:b/>
          <w:bCs/>
          <w:spacing w:val="-4"/>
        </w:rPr>
        <w:t>每二级学院每小类作品</w:t>
      </w:r>
      <w:r>
        <w:rPr>
          <w:rFonts w:hint="eastAsia" w:ascii="仿宋" w:hAnsi="仿宋" w:eastAsia="仿宋" w:cs="仿宋"/>
          <w:b/>
          <w:bCs/>
          <w:spacing w:val="-4"/>
          <w:lang w:eastAsia="zh-CN"/>
        </w:rPr>
        <w:t>数量不设上限</w:t>
      </w:r>
      <w:r>
        <w:rPr>
          <w:rFonts w:ascii="仿宋" w:hAnsi="仿宋" w:eastAsia="仿宋" w:cs="仿宋"/>
          <w:b/>
          <w:bCs/>
          <w:spacing w:val="-4"/>
        </w:rPr>
        <w:t>。</w:t>
      </w:r>
    </w:p>
    <w:p w14:paraId="6686960D">
      <w:pPr>
        <w:pStyle w:val="2"/>
        <w:spacing w:before="25" w:line="218" w:lineRule="auto"/>
        <w:ind w:left="421"/>
        <w:rPr>
          <w:rFonts w:ascii="仿宋" w:hAnsi="仿宋" w:eastAsia="仿宋" w:cs="仿宋"/>
          <w:b/>
          <w:bCs/>
          <w:color w:val="FF0000"/>
        </w:rPr>
      </w:pPr>
      <w:r>
        <w:rPr>
          <w:rFonts w:ascii="仿宋" w:hAnsi="仿宋" w:eastAsia="仿宋" w:cs="仿宋"/>
          <w:b/>
          <w:bCs/>
          <w:color w:val="FF0000"/>
        </w:rPr>
        <w:t>所有类别每队参赛人数均为</w:t>
      </w:r>
      <w:r>
        <w:rPr>
          <w:b/>
          <w:bCs/>
          <w:color w:val="FF0000"/>
        </w:rPr>
        <w:t>2</w:t>
      </w:r>
      <w:r>
        <w:rPr>
          <w:rFonts w:ascii="仿宋" w:hAnsi="仿宋" w:eastAsia="仿宋" w:cs="仿宋"/>
          <w:b/>
          <w:bCs/>
          <w:color w:val="FF0000"/>
        </w:rPr>
        <w:t>～</w:t>
      </w:r>
      <w:r>
        <w:rPr>
          <w:b/>
          <w:bCs/>
          <w:color w:val="FF0000"/>
        </w:rPr>
        <w:t>5</w:t>
      </w:r>
      <w:r>
        <w:rPr>
          <w:b/>
          <w:bCs/>
          <w:color w:val="FF0000"/>
          <w:spacing w:val="20"/>
        </w:rPr>
        <w:t xml:space="preserve"> </w:t>
      </w:r>
      <w:r>
        <w:rPr>
          <w:rFonts w:ascii="仿宋" w:hAnsi="仿宋" w:eastAsia="仿宋" w:cs="仿宋"/>
          <w:b/>
          <w:bCs/>
          <w:color w:val="FF0000"/>
        </w:rPr>
        <w:t>人，指导教师不多</w:t>
      </w:r>
      <w:r>
        <w:rPr>
          <w:rFonts w:ascii="仿宋" w:hAnsi="仿宋" w:eastAsia="仿宋" w:cs="仿宋"/>
          <w:b/>
          <w:bCs/>
          <w:color w:val="FF0000"/>
          <w:spacing w:val="-1"/>
        </w:rPr>
        <w:t>于</w:t>
      </w:r>
      <w:r>
        <w:rPr>
          <w:rFonts w:ascii="仿宋" w:hAnsi="仿宋" w:eastAsia="仿宋" w:cs="仿宋"/>
          <w:b/>
          <w:bCs/>
          <w:color w:val="FF0000"/>
          <w:spacing w:val="-50"/>
        </w:rPr>
        <w:t xml:space="preserve"> </w:t>
      </w:r>
      <w:r>
        <w:rPr>
          <w:b/>
          <w:bCs/>
          <w:color w:val="FF0000"/>
          <w:spacing w:val="-1"/>
        </w:rPr>
        <w:t>2</w:t>
      </w:r>
      <w:r>
        <w:rPr>
          <w:b/>
          <w:bCs/>
          <w:color w:val="FF0000"/>
          <w:spacing w:val="19"/>
          <w:w w:val="101"/>
        </w:rPr>
        <w:t xml:space="preserve"> </w:t>
      </w:r>
      <w:r>
        <w:rPr>
          <w:rFonts w:ascii="仿宋" w:hAnsi="仿宋" w:eastAsia="仿宋" w:cs="仿宋"/>
          <w:b/>
          <w:bCs/>
          <w:color w:val="FF0000"/>
          <w:spacing w:val="-1"/>
        </w:rPr>
        <w:t>人。</w:t>
      </w:r>
      <w:bookmarkStart w:id="0" w:name="_GoBack"/>
      <w:bookmarkEnd w:id="0"/>
    </w:p>
    <w:p w14:paraId="187025B2">
      <w:pPr>
        <w:pStyle w:val="2"/>
        <w:spacing w:before="26" w:line="227" w:lineRule="auto"/>
        <w:ind w:left="2" w:right="27" w:firstLine="413"/>
        <w:rPr>
          <w:rFonts w:ascii="仿宋" w:hAnsi="仿宋" w:eastAsia="仿宋" w:cs="仿宋"/>
        </w:rPr>
      </w:pPr>
      <w:r>
        <w:rPr>
          <w:spacing w:val="-3"/>
        </w:rPr>
        <w:t>(2)</w:t>
      </w:r>
      <w:r>
        <w:rPr>
          <w:rFonts w:ascii="仿宋" w:hAnsi="仿宋" w:eastAsia="仿宋" w:cs="仿宋"/>
          <w:spacing w:val="-3"/>
        </w:rPr>
        <w:t>所有类的每一件参赛作品，必须是参赛者在本届大赛期间（</w:t>
      </w:r>
      <w:r>
        <w:rPr>
          <w:spacing w:val="-3"/>
        </w:rPr>
        <w:t>2024.7.1</w:t>
      </w:r>
      <w:r>
        <w:rPr>
          <w:rFonts w:ascii="仿宋" w:hAnsi="仿宋" w:eastAsia="仿宋" w:cs="仿宋"/>
          <w:spacing w:val="-3"/>
        </w:rPr>
        <w:t>～</w:t>
      </w:r>
      <w:r>
        <w:rPr>
          <w:spacing w:val="-3"/>
        </w:rPr>
        <w:t>2025.6.30</w:t>
      </w:r>
      <w:r>
        <w:rPr>
          <w:rFonts w:ascii="仿宋" w:hAnsi="仿宋" w:eastAsia="仿宋" w:cs="仿宋"/>
          <w:spacing w:val="-3"/>
        </w:rPr>
        <w:t>）完成的原</w:t>
      </w:r>
      <w:r>
        <w:rPr>
          <w:rFonts w:ascii="仿宋" w:hAnsi="仿宋" w:eastAsia="仿宋" w:cs="仿宋"/>
          <w:spacing w:val="11"/>
        </w:rPr>
        <w:t xml:space="preserve"> </w:t>
      </w:r>
      <w:r>
        <w:rPr>
          <w:rFonts w:ascii="仿宋" w:hAnsi="仿宋" w:eastAsia="仿宋" w:cs="仿宋"/>
          <w:spacing w:val="-2"/>
        </w:rPr>
        <w:t>创作品；与</w:t>
      </w:r>
      <w:r>
        <w:rPr>
          <w:rFonts w:ascii="仿宋" w:hAnsi="仿宋" w:eastAsia="仿宋" w:cs="仿宋"/>
          <w:spacing w:val="-27"/>
        </w:rPr>
        <w:t xml:space="preserve"> </w:t>
      </w:r>
      <w:r>
        <w:rPr>
          <w:spacing w:val="-2"/>
        </w:rPr>
        <w:t>2024.7.1</w:t>
      </w:r>
      <w:r>
        <w:rPr>
          <w:spacing w:val="19"/>
        </w:rPr>
        <w:t xml:space="preserve"> </w:t>
      </w:r>
      <w:r>
        <w:rPr>
          <w:rFonts w:ascii="仿宋" w:hAnsi="仿宋" w:eastAsia="仿宋" w:cs="仿宋"/>
          <w:spacing w:val="-2"/>
        </w:rPr>
        <w:t>之前校外展出或获奖的作品雷同的作者的前期作品，不得重复参赛。</w:t>
      </w:r>
    </w:p>
    <w:p w14:paraId="044FED4B">
      <w:pPr>
        <w:pStyle w:val="2"/>
        <w:spacing w:before="30" w:line="212" w:lineRule="auto"/>
        <w:ind w:left="415"/>
        <w:rPr>
          <w:rFonts w:ascii="仿宋" w:hAnsi="仿宋" w:eastAsia="仿宋" w:cs="仿宋"/>
        </w:rPr>
      </w:pPr>
      <w:r>
        <w:rPr>
          <w:spacing w:val="-3"/>
        </w:rPr>
        <w:t xml:space="preserve">(3)  </w:t>
      </w:r>
      <w:r>
        <w:rPr>
          <w:rFonts w:ascii="仿宋" w:hAnsi="仿宋" w:eastAsia="仿宋" w:cs="仿宋"/>
          <w:spacing w:val="-3"/>
        </w:rPr>
        <w:t>参赛作品不得在本大赛的</w:t>
      </w:r>
      <w:r>
        <w:rPr>
          <w:rFonts w:ascii="仿宋" w:hAnsi="仿宋" w:eastAsia="仿宋" w:cs="仿宋"/>
          <w:spacing w:val="-24"/>
        </w:rPr>
        <w:t xml:space="preserve"> </w:t>
      </w:r>
      <w:r>
        <w:rPr>
          <w:spacing w:val="-3"/>
        </w:rPr>
        <w:t>11</w:t>
      </w:r>
      <w:r>
        <w:rPr>
          <w:spacing w:val="18"/>
        </w:rPr>
        <w:t xml:space="preserve"> </w:t>
      </w:r>
      <w:r>
        <w:rPr>
          <w:rFonts w:ascii="仿宋" w:hAnsi="仿宋" w:eastAsia="仿宋" w:cs="仿宋"/>
          <w:spacing w:val="-3"/>
        </w:rPr>
        <w:t>个大类间一稿多投。</w:t>
      </w:r>
    </w:p>
    <w:p w14:paraId="5929A273">
      <w:pPr>
        <w:pStyle w:val="2"/>
        <w:spacing w:before="28" w:line="229" w:lineRule="auto"/>
        <w:ind w:right="7" w:firstLine="415"/>
        <w:rPr>
          <w:rFonts w:ascii="仿宋" w:hAnsi="仿宋" w:eastAsia="仿宋" w:cs="仿宋"/>
        </w:rPr>
      </w:pPr>
      <w:r>
        <w:rPr>
          <w:spacing w:val="-3"/>
        </w:rPr>
        <w:t xml:space="preserve">(4)  </w:t>
      </w:r>
      <w:r>
        <w:rPr>
          <w:rFonts w:ascii="仿宋" w:hAnsi="仿宋" w:eastAsia="仿宋" w:cs="仿宋"/>
          <w:spacing w:val="-3"/>
        </w:rPr>
        <w:t>参赛作品的版权必须属于参赛作者，不得侵权；凡已经转让知识产权或不具有独立知识产</w:t>
      </w:r>
      <w:r>
        <w:rPr>
          <w:rFonts w:ascii="仿宋" w:hAnsi="仿宋" w:eastAsia="仿宋" w:cs="仿宋"/>
          <w:spacing w:val="7"/>
        </w:rPr>
        <w:t xml:space="preserve"> </w:t>
      </w:r>
      <w:r>
        <w:rPr>
          <w:rFonts w:ascii="仿宋" w:hAnsi="仿宋" w:eastAsia="仿宋" w:cs="仿宋"/>
          <w:spacing w:val="-3"/>
        </w:rPr>
        <w:t>权的作品，均不得参加本赛事。</w:t>
      </w:r>
    </w:p>
    <w:p w14:paraId="2FCB8DCB">
      <w:pPr>
        <w:pStyle w:val="2"/>
        <w:spacing w:before="25" w:line="212" w:lineRule="auto"/>
        <w:ind w:right="30"/>
        <w:jc w:val="right"/>
        <w:rPr>
          <w:rFonts w:ascii="仿宋" w:hAnsi="仿宋" w:eastAsia="仿宋" w:cs="仿宋"/>
        </w:rPr>
      </w:pPr>
      <w:r>
        <w:rPr>
          <w:spacing w:val="-5"/>
        </w:rPr>
        <w:t xml:space="preserve">(5)  </w:t>
      </w:r>
      <w:r>
        <w:rPr>
          <w:rFonts w:ascii="仿宋" w:hAnsi="仿宋" w:eastAsia="仿宋" w:cs="仿宋"/>
          <w:spacing w:val="-5"/>
        </w:rPr>
        <w:t>参赛作品的数据应来源合规、信息处理恰当，</w:t>
      </w:r>
      <w:r>
        <w:rPr>
          <w:rFonts w:ascii="仿宋" w:hAnsi="仿宋" w:eastAsia="仿宋" w:cs="仿宋"/>
          <w:spacing w:val="-27"/>
        </w:rPr>
        <w:t xml:space="preserve"> </w:t>
      </w:r>
      <w:r>
        <w:rPr>
          <w:rFonts w:ascii="仿宋" w:hAnsi="仿宋" w:eastAsia="仿宋" w:cs="仿宋"/>
          <w:spacing w:val="-5"/>
        </w:rPr>
        <w:t>不得引用涉密数据，不得侵犯</w:t>
      </w:r>
      <w:r>
        <w:rPr>
          <w:rFonts w:ascii="仿宋" w:hAnsi="仿宋" w:eastAsia="仿宋" w:cs="仿宋"/>
          <w:spacing w:val="-6"/>
        </w:rPr>
        <w:t>个人隐私等。</w:t>
      </w:r>
    </w:p>
    <w:p w14:paraId="01ADA49D">
      <w:pPr>
        <w:pStyle w:val="2"/>
        <w:spacing w:before="29" w:line="237" w:lineRule="auto"/>
        <w:ind w:firstLine="415"/>
        <w:rPr>
          <w:rFonts w:ascii="仿宋" w:hAnsi="仿宋" w:eastAsia="仿宋" w:cs="仿宋"/>
        </w:rPr>
      </w:pPr>
      <w:r>
        <w:rPr>
          <w:spacing w:val="-3"/>
        </w:rPr>
        <w:t xml:space="preserve">(6)  </w:t>
      </w:r>
      <w:r>
        <w:rPr>
          <w:rFonts w:ascii="仿宋" w:hAnsi="仿宋" w:eastAsia="仿宋" w:cs="仿宋"/>
          <w:spacing w:val="-3"/>
        </w:rPr>
        <w:t>参赛作品中地图的使用需遵循我国法律法</w:t>
      </w:r>
      <w:r>
        <w:rPr>
          <w:rFonts w:ascii="仿宋" w:hAnsi="仿宋" w:eastAsia="仿宋" w:cs="仿宋"/>
          <w:spacing w:val="-4"/>
        </w:rPr>
        <w:t>规，尊重国家主权、安全和领土完整。《地图管</w:t>
      </w:r>
      <w:r>
        <w:rPr>
          <w:rFonts w:ascii="仿宋" w:hAnsi="仿宋" w:eastAsia="仿宋" w:cs="仿宋"/>
        </w:rPr>
        <w:t xml:space="preserve"> </w:t>
      </w:r>
      <w:r>
        <w:rPr>
          <w:rFonts w:ascii="仿宋" w:hAnsi="仿宋" w:eastAsia="仿宋" w:cs="仿宋"/>
          <w:spacing w:val="-6"/>
        </w:rPr>
        <w:t>理条例》第十五条第二款规定：“</w:t>
      </w:r>
      <w:r>
        <w:rPr>
          <w:rFonts w:ascii="仿宋" w:hAnsi="仿宋" w:eastAsia="仿宋" w:cs="仿宋"/>
          <w:b/>
          <w:bCs/>
          <w:spacing w:val="-6"/>
        </w:rPr>
        <w:t>向社会公开的地图，应当报送有审核权的测绘地理信息</w:t>
      </w:r>
      <w:r>
        <w:rPr>
          <w:rFonts w:ascii="仿宋" w:hAnsi="仿宋" w:eastAsia="仿宋" w:cs="仿宋"/>
          <w:b/>
          <w:bCs/>
          <w:spacing w:val="-7"/>
        </w:rPr>
        <w:t>行政主管</w:t>
      </w:r>
      <w:r>
        <w:rPr>
          <w:rFonts w:ascii="仿宋" w:hAnsi="仿宋" w:eastAsia="仿宋" w:cs="仿宋"/>
        </w:rPr>
        <w:t xml:space="preserve"> </w:t>
      </w:r>
      <w:r>
        <w:rPr>
          <w:rFonts w:ascii="仿宋" w:hAnsi="仿宋" w:eastAsia="仿宋" w:cs="仿宋"/>
          <w:b/>
          <w:bCs/>
          <w:spacing w:val="-8"/>
        </w:rPr>
        <w:t>部门审核。但是，</w:t>
      </w:r>
      <w:r>
        <w:rPr>
          <w:rFonts w:ascii="仿宋" w:hAnsi="仿宋" w:eastAsia="仿宋" w:cs="仿宋"/>
          <w:spacing w:val="-8"/>
        </w:rPr>
        <w:t xml:space="preserve"> </w:t>
      </w:r>
      <w:r>
        <w:rPr>
          <w:rFonts w:ascii="仿宋" w:hAnsi="仿宋" w:eastAsia="仿宋" w:cs="仿宋"/>
          <w:b/>
          <w:bCs/>
          <w:spacing w:val="-8"/>
        </w:rPr>
        <w:t>景区图、街区图、地铁线路图等内容简单的</w:t>
      </w:r>
      <w:r>
        <w:rPr>
          <w:rFonts w:ascii="仿宋" w:hAnsi="仿宋" w:eastAsia="仿宋" w:cs="仿宋"/>
          <w:b/>
          <w:bCs/>
          <w:spacing w:val="-9"/>
        </w:rPr>
        <w:t>地图除外。</w:t>
      </w:r>
      <w:r>
        <w:rPr>
          <w:rFonts w:ascii="仿宋" w:hAnsi="仿宋" w:eastAsia="仿宋" w:cs="仿宋"/>
          <w:spacing w:val="-9"/>
        </w:rPr>
        <w:t>”参赛作者在作品提交的</w:t>
      </w:r>
      <w:r>
        <w:rPr>
          <w:rFonts w:ascii="仿宋" w:hAnsi="仿宋" w:eastAsia="仿宋" w:cs="仿宋"/>
        </w:rPr>
        <w:t xml:space="preserve"> </w:t>
      </w:r>
      <w:r>
        <w:rPr>
          <w:rFonts w:ascii="仿宋" w:hAnsi="仿宋" w:eastAsia="仿宋" w:cs="仿宋"/>
          <w:b/>
          <w:bCs/>
        </w:rPr>
        <w:t>所有材料</w:t>
      </w:r>
      <w:r>
        <w:rPr>
          <w:rFonts w:ascii="仿宋" w:hAnsi="仿宋" w:eastAsia="仿宋" w:cs="仿宋"/>
        </w:rPr>
        <w:t>中，凡是包含涉及国界、边界、历史疆界、行政区域界线或者范围的地图，必</w:t>
      </w:r>
      <w:r>
        <w:rPr>
          <w:rFonts w:ascii="仿宋" w:hAnsi="仿宋" w:eastAsia="仿宋" w:cs="仿宋"/>
          <w:spacing w:val="-1"/>
        </w:rPr>
        <w:t>须符合中</w:t>
      </w:r>
      <w:r>
        <w:rPr>
          <w:rFonts w:ascii="仿宋" w:hAnsi="仿宋" w:eastAsia="仿宋" w:cs="仿宋"/>
        </w:rPr>
        <w:t xml:space="preserve"> 华人民共和国自然资源部颁布的《公开地图内容表示规范》要求</w:t>
      </w:r>
      <w:r>
        <w:rPr>
          <w:rFonts w:ascii="仿宋" w:hAnsi="仿宋" w:eastAsia="仿宋" w:cs="仿宋"/>
          <w:spacing w:val="-1"/>
        </w:rPr>
        <w:t>，并</w:t>
      </w:r>
      <w:r>
        <w:rPr>
          <w:rFonts w:ascii="仿宋" w:hAnsi="仿宋" w:eastAsia="仿宋" w:cs="仿宋"/>
          <w:b/>
          <w:bCs/>
          <w:color w:val="FF0000"/>
          <w:spacing w:val="-1"/>
        </w:rPr>
        <w:t>在地图出现之处明确注明审</w:t>
      </w:r>
      <w:r>
        <w:rPr>
          <w:rFonts w:ascii="仿宋" w:hAnsi="仿宋" w:eastAsia="仿宋" w:cs="仿宋"/>
          <w:color w:val="FF0000"/>
        </w:rPr>
        <w:t xml:space="preserve"> </w:t>
      </w:r>
      <w:r>
        <w:rPr>
          <w:rFonts w:ascii="仿宋" w:hAnsi="仿宋" w:eastAsia="仿宋" w:cs="仿宋"/>
          <w:b/>
          <w:bCs/>
          <w:color w:val="FF0000"/>
          <w:spacing w:val="-21"/>
        </w:rPr>
        <w:t>图</w:t>
      </w:r>
      <w:r>
        <w:rPr>
          <w:rFonts w:ascii="仿宋" w:hAnsi="仿宋" w:eastAsia="仿宋" w:cs="仿宋"/>
          <w:color w:val="FF0000"/>
          <w:spacing w:val="-41"/>
        </w:rPr>
        <w:t xml:space="preserve"> </w:t>
      </w:r>
      <w:r>
        <w:rPr>
          <w:rFonts w:ascii="仿宋" w:hAnsi="仿宋" w:eastAsia="仿宋" w:cs="仿宋"/>
          <w:b/>
          <w:bCs/>
          <w:color w:val="FF0000"/>
          <w:spacing w:val="-21"/>
        </w:rPr>
        <w:t>号</w:t>
      </w:r>
      <w:r>
        <w:rPr>
          <w:rFonts w:ascii="仿宋" w:hAnsi="仿宋" w:eastAsia="仿宋" w:cs="仿宋"/>
          <w:color w:val="FF0000"/>
          <w:spacing w:val="-57"/>
        </w:rPr>
        <w:t xml:space="preserve"> </w:t>
      </w:r>
      <w:r>
        <w:rPr>
          <w:rFonts w:ascii="仿宋" w:hAnsi="仿宋" w:eastAsia="仿宋" w:cs="仿宋"/>
          <w:b/>
          <w:bCs/>
          <w:color w:val="FF0000"/>
          <w:spacing w:val="-21"/>
        </w:rPr>
        <w:t>和</w:t>
      </w:r>
      <w:r>
        <w:rPr>
          <w:rFonts w:ascii="仿宋" w:hAnsi="仿宋" w:eastAsia="仿宋" w:cs="仿宋"/>
          <w:color w:val="FF0000"/>
          <w:spacing w:val="-50"/>
        </w:rPr>
        <w:t xml:space="preserve"> </w:t>
      </w:r>
      <w:r>
        <w:rPr>
          <w:rFonts w:ascii="仿宋" w:hAnsi="仿宋" w:eastAsia="仿宋" w:cs="仿宋"/>
          <w:b/>
          <w:bCs/>
          <w:color w:val="FF0000"/>
          <w:spacing w:val="-21"/>
        </w:rPr>
        <w:t>地</w:t>
      </w:r>
      <w:r>
        <w:rPr>
          <w:rFonts w:ascii="仿宋" w:hAnsi="仿宋" w:eastAsia="仿宋" w:cs="仿宋"/>
          <w:color w:val="FF0000"/>
          <w:spacing w:val="-36"/>
        </w:rPr>
        <w:t xml:space="preserve"> </w:t>
      </w:r>
      <w:r>
        <w:rPr>
          <w:rFonts w:ascii="仿宋" w:hAnsi="仿宋" w:eastAsia="仿宋" w:cs="仿宋"/>
          <w:b/>
          <w:bCs/>
          <w:color w:val="FF0000"/>
          <w:spacing w:val="-21"/>
        </w:rPr>
        <w:t>图</w:t>
      </w:r>
      <w:r>
        <w:rPr>
          <w:rFonts w:ascii="仿宋" w:hAnsi="仿宋" w:eastAsia="仿宋" w:cs="仿宋"/>
          <w:color w:val="FF0000"/>
          <w:spacing w:val="-51"/>
        </w:rPr>
        <w:t xml:space="preserve"> </w:t>
      </w:r>
      <w:r>
        <w:rPr>
          <w:rFonts w:ascii="仿宋" w:hAnsi="仿宋" w:eastAsia="仿宋" w:cs="仿宋"/>
          <w:b/>
          <w:bCs/>
          <w:color w:val="FF0000"/>
          <w:spacing w:val="-21"/>
        </w:rPr>
        <w:t>来</w:t>
      </w:r>
      <w:r>
        <w:rPr>
          <w:rFonts w:ascii="仿宋" w:hAnsi="仿宋" w:eastAsia="仿宋" w:cs="仿宋"/>
          <w:color w:val="FF0000"/>
          <w:spacing w:val="-52"/>
        </w:rPr>
        <w:t xml:space="preserve"> </w:t>
      </w:r>
      <w:r>
        <w:rPr>
          <w:rFonts w:ascii="仿宋" w:hAnsi="仿宋" w:eastAsia="仿宋" w:cs="仿宋"/>
          <w:b/>
          <w:bCs/>
          <w:color w:val="FF0000"/>
          <w:spacing w:val="-21"/>
        </w:rPr>
        <w:t>源</w:t>
      </w:r>
      <w:r>
        <w:rPr>
          <w:rFonts w:ascii="仿宋" w:hAnsi="仿宋" w:eastAsia="仿宋" w:cs="仿宋"/>
          <w:color w:val="FF0000"/>
          <w:spacing w:val="-62"/>
        </w:rPr>
        <w:t xml:space="preserve"> </w:t>
      </w:r>
      <w:r>
        <w:rPr>
          <w:rFonts w:ascii="仿宋" w:hAnsi="仿宋" w:eastAsia="仿宋" w:cs="仿宋"/>
          <w:spacing w:val="-21"/>
        </w:rPr>
        <w:t>（如</w:t>
      </w:r>
      <w:r>
        <w:rPr>
          <w:rFonts w:ascii="仿宋" w:hAnsi="仿宋" w:eastAsia="仿宋" w:cs="仿宋"/>
          <w:spacing w:val="-29"/>
        </w:rPr>
        <w:t xml:space="preserve"> </w:t>
      </w:r>
      <w:r>
        <w:rPr>
          <w:rFonts w:ascii="仿宋" w:hAnsi="仿宋" w:eastAsia="仿宋" w:cs="仿宋"/>
          <w:spacing w:val="-21"/>
        </w:rPr>
        <w:t>中</w:t>
      </w:r>
      <w:r>
        <w:rPr>
          <w:rFonts w:ascii="仿宋" w:hAnsi="仿宋" w:eastAsia="仿宋" w:cs="仿宋"/>
          <w:spacing w:val="-51"/>
        </w:rPr>
        <w:t xml:space="preserve"> </w:t>
      </w:r>
      <w:r>
        <w:rPr>
          <w:rFonts w:ascii="仿宋" w:hAnsi="仿宋" w:eastAsia="仿宋" w:cs="仿宋"/>
          <w:spacing w:val="-21"/>
        </w:rPr>
        <w:t>华</w:t>
      </w:r>
      <w:r>
        <w:rPr>
          <w:rFonts w:ascii="仿宋" w:hAnsi="仿宋" w:eastAsia="仿宋" w:cs="仿宋"/>
          <w:spacing w:val="-53"/>
        </w:rPr>
        <w:t xml:space="preserve"> </w:t>
      </w:r>
      <w:r>
        <w:rPr>
          <w:rFonts w:ascii="仿宋" w:hAnsi="仿宋" w:eastAsia="仿宋" w:cs="仿宋"/>
          <w:spacing w:val="-21"/>
        </w:rPr>
        <w:t>人</w:t>
      </w:r>
      <w:r>
        <w:rPr>
          <w:rFonts w:ascii="仿宋" w:hAnsi="仿宋" w:eastAsia="仿宋" w:cs="仿宋"/>
          <w:spacing w:val="-29"/>
        </w:rPr>
        <w:t xml:space="preserve"> </w:t>
      </w:r>
      <w:r>
        <w:rPr>
          <w:rFonts w:ascii="仿宋" w:hAnsi="仿宋" w:eastAsia="仿宋" w:cs="仿宋"/>
          <w:spacing w:val="-21"/>
        </w:rPr>
        <w:t>民</w:t>
      </w:r>
      <w:r>
        <w:rPr>
          <w:rFonts w:ascii="仿宋" w:hAnsi="仿宋" w:eastAsia="仿宋" w:cs="仿宋"/>
          <w:spacing w:val="-50"/>
        </w:rPr>
        <w:t xml:space="preserve"> </w:t>
      </w:r>
      <w:r>
        <w:rPr>
          <w:rFonts w:ascii="仿宋" w:hAnsi="仿宋" w:eastAsia="仿宋" w:cs="仿宋"/>
          <w:spacing w:val="-21"/>
        </w:rPr>
        <w:t>共</w:t>
      </w:r>
      <w:r>
        <w:rPr>
          <w:rFonts w:ascii="仿宋" w:hAnsi="仿宋" w:eastAsia="仿宋" w:cs="仿宋"/>
          <w:spacing w:val="-52"/>
        </w:rPr>
        <w:t xml:space="preserve"> </w:t>
      </w:r>
      <w:r>
        <w:rPr>
          <w:rFonts w:ascii="仿宋" w:hAnsi="仿宋" w:eastAsia="仿宋" w:cs="仿宋"/>
          <w:spacing w:val="-21"/>
        </w:rPr>
        <w:t>和</w:t>
      </w:r>
      <w:r>
        <w:rPr>
          <w:rFonts w:ascii="仿宋" w:hAnsi="仿宋" w:eastAsia="仿宋" w:cs="仿宋"/>
          <w:spacing w:val="-32"/>
        </w:rPr>
        <w:t xml:space="preserve"> </w:t>
      </w:r>
      <w:r>
        <w:rPr>
          <w:rFonts w:ascii="仿宋" w:hAnsi="仿宋" w:eastAsia="仿宋" w:cs="仿宋"/>
          <w:spacing w:val="-21"/>
        </w:rPr>
        <w:t>国 自</w:t>
      </w:r>
      <w:r>
        <w:rPr>
          <w:rFonts w:ascii="仿宋" w:hAnsi="仿宋" w:eastAsia="仿宋" w:cs="仿宋"/>
          <w:spacing w:val="-45"/>
        </w:rPr>
        <w:t xml:space="preserve"> </w:t>
      </w:r>
      <w:r>
        <w:rPr>
          <w:rFonts w:ascii="仿宋" w:hAnsi="仿宋" w:eastAsia="仿宋" w:cs="仿宋"/>
          <w:spacing w:val="-21"/>
        </w:rPr>
        <w:t>然</w:t>
      </w:r>
      <w:r>
        <w:rPr>
          <w:rFonts w:ascii="仿宋" w:hAnsi="仿宋" w:eastAsia="仿宋" w:cs="仿宋"/>
          <w:spacing w:val="-45"/>
        </w:rPr>
        <w:t xml:space="preserve"> </w:t>
      </w:r>
      <w:r>
        <w:rPr>
          <w:rFonts w:ascii="仿宋" w:hAnsi="仿宋" w:eastAsia="仿宋" w:cs="仿宋"/>
          <w:spacing w:val="-21"/>
        </w:rPr>
        <w:t>资</w:t>
      </w:r>
      <w:r>
        <w:rPr>
          <w:rFonts w:ascii="仿宋" w:hAnsi="仿宋" w:eastAsia="仿宋" w:cs="仿宋"/>
          <w:spacing w:val="-53"/>
        </w:rPr>
        <w:t xml:space="preserve"> </w:t>
      </w:r>
      <w:r>
        <w:rPr>
          <w:rFonts w:ascii="仿宋" w:hAnsi="仿宋" w:eastAsia="仿宋" w:cs="仿宋"/>
          <w:spacing w:val="-21"/>
        </w:rPr>
        <w:t>源</w:t>
      </w:r>
      <w:r>
        <w:rPr>
          <w:rFonts w:ascii="仿宋" w:hAnsi="仿宋" w:eastAsia="仿宋" w:cs="仿宋"/>
          <w:spacing w:val="-50"/>
        </w:rPr>
        <w:t xml:space="preserve"> </w:t>
      </w:r>
      <w:r>
        <w:rPr>
          <w:rFonts w:ascii="仿宋" w:hAnsi="仿宋" w:eastAsia="仿宋" w:cs="仿宋"/>
          <w:spacing w:val="-21"/>
        </w:rPr>
        <w:t>部</w:t>
      </w:r>
      <w:r>
        <w:rPr>
          <w:rFonts w:ascii="仿宋" w:hAnsi="仿宋" w:eastAsia="仿宋" w:cs="仿宋"/>
          <w:spacing w:val="-33"/>
        </w:rPr>
        <w:t xml:space="preserve"> </w:t>
      </w:r>
      <w:r>
        <w:rPr>
          <w:rFonts w:ascii="仿宋" w:hAnsi="仿宋" w:eastAsia="仿宋" w:cs="仿宋"/>
          <w:spacing w:val="-21"/>
        </w:rPr>
        <w:t>网</w:t>
      </w:r>
      <w:r>
        <w:rPr>
          <w:rFonts w:ascii="仿宋" w:hAnsi="仿宋" w:eastAsia="仿宋" w:cs="仿宋"/>
          <w:spacing w:val="-55"/>
        </w:rPr>
        <w:t xml:space="preserve"> </w:t>
      </w:r>
      <w:r>
        <w:rPr>
          <w:rFonts w:ascii="仿宋" w:hAnsi="仿宋" w:eastAsia="仿宋" w:cs="仿宋"/>
          <w:spacing w:val="-21"/>
        </w:rPr>
        <w:t>站</w:t>
      </w:r>
      <w:r>
        <w:rPr>
          <w:rFonts w:ascii="仿宋" w:hAnsi="仿宋" w:eastAsia="仿宋" w:cs="仿宋"/>
          <w:spacing w:val="-40"/>
        </w:rPr>
        <w:t xml:space="preserve"> </w:t>
      </w:r>
      <w:r>
        <w:rPr>
          <w:rFonts w:ascii="仿宋" w:hAnsi="仿宋" w:eastAsia="仿宋" w:cs="仿宋"/>
          <w:spacing w:val="-21"/>
        </w:rPr>
        <w:t>、</w:t>
      </w:r>
      <w:r>
        <w:rPr>
          <w:rFonts w:ascii="仿宋" w:hAnsi="仿宋" w:eastAsia="仿宋" w:cs="仿宋"/>
          <w:spacing w:val="-28"/>
        </w:rPr>
        <w:t xml:space="preserve"> </w:t>
      </w:r>
      <w:r>
        <w:rPr>
          <w:rFonts w:ascii="仿宋" w:hAnsi="仿宋" w:eastAsia="仿宋" w:cs="仿宋"/>
          <w:spacing w:val="-21"/>
        </w:rPr>
        <w:t>国</w:t>
      </w:r>
      <w:r>
        <w:rPr>
          <w:rFonts w:ascii="仿宋" w:hAnsi="仿宋" w:eastAsia="仿宋" w:cs="仿宋"/>
          <w:spacing w:val="-54"/>
        </w:rPr>
        <w:t xml:space="preserve"> </w:t>
      </w:r>
      <w:r>
        <w:rPr>
          <w:rFonts w:ascii="仿宋" w:hAnsi="仿宋" w:eastAsia="仿宋" w:cs="仿宋"/>
          <w:spacing w:val="-21"/>
        </w:rPr>
        <w:t>家</w:t>
      </w:r>
      <w:r>
        <w:rPr>
          <w:rFonts w:ascii="仿宋" w:hAnsi="仿宋" w:eastAsia="仿宋" w:cs="仿宋"/>
          <w:spacing w:val="-55"/>
        </w:rPr>
        <w:t xml:space="preserve"> </w:t>
      </w:r>
      <w:r>
        <w:rPr>
          <w:rFonts w:ascii="仿宋" w:hAnsi="仿宋" w:eastAsia="仿宋" w:cs="仿宋"/>
          <w:spacing w:val="-21"/>
        </w:rPr>
        <w:t>地</w:t>
      </w:r>
      <w:r>
        <w:rPr>
          <w:rFonts w:ascii="仿宋" w:hAnsi="仿宋" w:eastAsia="仿宋" w:cs="仿宋"/>
          <w:spacing w:val="-55"/>
        </w:rPr>
        <w:t xml:space="preserve"> </w:t>
      </w:r>
      <w:r>
        <w:rPr>
          <w:rFonts w:ascii="仿宋" w:hAnsi="仿宋" w:eastAsia="仿宋" w:cs="仿宋"/>
          <w:spacing w:val="-21"/>
        </w:rPr>
        <w:t>理</w:t>
      </w:r>
      <w:r>
        <w:rPr>
          <w:rFonts w:ascii="仿宋" w:hAnsi="仿宋" w:eastAsia="仿宋" w:cs="仿宋"/>
          <w:spacing w:val="-51"/>
        </w:rPr>
        <w:t xml:space="preserve"> </w:t>
      </w:r>
      <w:r>
        <w:rPr>
          <w:rFonts w:ascii="仿宋" w:hAnsi="仿宋" w:eastAsia="仿宋" w:cs="仿宋"/>
          <w:spacing w:val="-21"/>
        </w:rPr>
        <w:t>信</w:t>
      </w:r>
      <w:r>
        <w:rPr>
          <w:rFonts w:ascii="仿宋" w:hAnsi="仿宋" w:eastAsia="仿宋" w:cs="仿宋"/>
          <w:spacing w:val="-46"/>
        </w:rPr>
        <w:t xml:space="preserve"> </w:t>
      </w:r>
      <w:r>
        <w:rPr>
          <w:rFonts w:ascii="仿宋" w:hAnsi="仿宋" w:eastAsia="仿宋" w:cs="仿宋"/>
          <w:spacing w:val="-21"/>
        </w:rPr>
        <w:t>息</w:t>
      </w:r>
      <w:r>
        <w:rPr>
          <w:rFonts w:ascii="仿宋" w:hAnsi="仿宋" w:eastAsia="仿宋" w:cs="仿宋"/>
          <w:spacing w:val="-52"/>
        </w:rPr>
        <w:t xml:space="preserve"> </w:t>
      </w:r>
      <w:r>
        <w:rPr>
          <w:rFonts w:ascii="仿宋" w:hAnsi="仿宋" w:eastAsia="仿宋" w:cs="仿宋"/>
          <w:spacing w:val="-21"/>
        </w:rPr>
        <w:t>公</w:t>
      </w:r>
      <w:r>
        <w:rPr>
          <w:rFonts w:ascii="仿宋" w:hAnsi="仿宋" w:eastAsia="仿宋" w:cs="仿宋"/>
          <w:spacing w:val="-46"/>
        </w:rPr>
        <w:t xml:space="preserve"> </w:t>
      </w:r>
      <w:r>
        <w:rPr>
          <w:rFonts w:ascii="仿宋" w:hAnsi="仿宋" w:eastAsia="仿宋" w:cs="仿宋"/>
          <w:spacing w:val="-21"/>
        </w:rPr>
        <w:t>共</w:t>
      </w:r>
      <w:r>
        <w:rPr>
          <w:rFonts w:ascii="仿宋" w:hAnsi="仿宋" w:eastAsia="仿宋" w:cs="仿宋"/>
          <w:spacing w:val="-56"/>
        </w:rPr>
        <w:t xml:space="preserve"> </w:t>
      </w:r>
      <w:r>
        <w:rPr>
          <w:rFonts w:ascii="仿宋" w:hAnsi="仿宋" w:eastAsia="仿宋" w:cs="仿宋"/>
          <w:spacing w:val="-21"/>
        </w:rPr>
        <w:t>服</w:t>
      </w:r>
      <w:r>
        <w:rPr>
          <w:rFonts w:ascii="仿宋" w:hAnsi="仿宋" w:eastAsia="仿宋" w:cs="仿宋"/>
          <w:spacing w:val="-51"/>
        </w:rPr>
        <w:t xml:space="preserve"> </w:t>
      </w:r>
      <w:r>
        <w:rPr>
          <w:rFonts w:ascii="仿宋" w:hAnsi="仿宋" w:eastAsia="仿宋" w:cs="仿宋"/>
          <w:spacing w:val="-21"/>
        </w:rPr>
        <w:t>务</w:t>
      </w:r>
      <w:r>
        <w:rPr>
          <w:rFonts w:ascii="仿宋" w:hAnsi="仿宋" w:eastAsia="仿宋" w:cs="仿宋"/>
          <w:spacing w:val="-51"/>
        </w:rPr>
        <w:t xml:space="preserve"> </w:t>
      </w:r>
      <w:r>
        <w:rPr>
          <w:rFonts w:ascii="仿宋" w:hAnsi="仿宋" w:eastAsia="仿宋" w:cs="仿宋"/>
          <w:spacing w:val="-21"/>
        </w:rPr>
        <w:t>平</w:t>
      </w:r>
      <w:r>
        <w:rPr>
          <w:rFonts w:ascii="仿宋" w:hAnsi="仿宋" w:eastAsia="仿宋" w:cs="仿宋"/>
          <w:spacing w:val="-37"/>
        </w:rPr>
        <w:t xml:space="preserve"> </w:t>
      </w:r>
      <w:r>
        <w:rPr>
          <w:rFonts w:ascii="仿宋" w:hAnsi="仿宋" w:eastAsia="仿宋" w:cs="仿宋"/>
          <w:spacing w:val="-21"/>
        </w:rPr>
        <w:t>台</w:t>
      </w:r>
      <w:r>
        <w:rPr>
          <w:rFonts w:ascii="仿宋" w:hAnsi="仿宋" w:eastAsia="仿宋" w:cs="仿宋"/>
        </w:rPr>
        <w:t xml:space="preserve"> </w:t>
      </w:r>
      <w:r>
        <w:rPr>
          <w:rFonts w:ascii="仿宋" w:hAnsi="仿宋" w:eastAsia="仿宋" w:cs="仿宋"/>
          <w:spacing w:val="-5"/>
        </w:rPr>
        <w:t>（</w:t>
      </w:r>
      <w:r>
        <w:fldChar w:fldCharType="begin"/>
      </w:r>
      <w:r>
        <w:instrText xml:space="preserve"> HYPERLINK "https://www.tianditu.gov.cn/" </w:instrText>
      </w:r>
      <w:r>
        <w:fldChar w:fldCharType="separate"/>
      </w:r>
      <w:r>
        <w:rPr>
          <w:spacing w:val="-5"/>
        </w:rPr>
        <w:t>https://www.tianditu.gov.cn/</w:t>
      </w:r>
      <w:r>
        <w:rPr>
          <w:spacing w:val="-5"/>
        </w:rPr>
        <w:fldChar w:fldCharType="end"/>
      </w:r>
      <w:r>
        <w:rPr>
          <w:rFonts w:ascii="仿宋" w:hAnsi="仿宋" w:eastAsia="仿宋" w:cs="仿宋"/>
          <w:spacing w:val="-5"/>
        </w:rPr>
        <w:t>）、标准地图服务（</w:t>
      </w:r>
      <w:r>
        <w:fldChar w:fldCharType="begin"/>
      </w:r>
      <w:r>
        <w:instrText xml:space="preserve"> HYPERLINK "http://bzdt.ch.mnr.gov.cn/" </w:instrText>
      </w:r>
      <w:r>
        <w:fldChar w:fldCharType="separate"/>
      </w:r>
      <w:r>
        <w:rPr>
          <w:spacing w:val="-5"/>
        </w:rPr>
        <w:t>http://bzdt.ch.mnr.gov.cn/</w:t>
      </w:r>
      <w:r>
        <w:rPr>
          <w:spacing w:val="-5"/>
        </w:rPr>
        <w:fldChar w:fldCharType="end"/>
      </w:r>
      <w:r>
        <w:rPr>
          <w:spacing w:val="-17"/>
        </w:rPr>
        <w:t xml:space="preserve"> </w:t>
      </w:r>
      <w:r>
        <w:rPr>
          <w:rFonts w:ascii="仿宋" w:hAnsi="仿宋" w:eastAsia="仿宋" w:cs="仿宋"/>
          <w:spacing w:val="-5"/>
        </w:rPr>
        <w:t>）网站</w:t>
      </w:r>
      <w:r>
        <w:rPr>
          <w:rFonts w:ascii="仿宋" w:hAnsi="仿宋" w:eastAsia="仿宋" w:cs="仿宋"/>
          <w:spacing w:val="-19"/>
        </w:rPr>
        <w:t>），</w:t>
      </w:r>
      <w:r>
        <w:rPr>
          <w:rFonts w:ascii="仿宋" w:hAnsi="仿宋" w:eastAsia="仿宋" w:cs="仿宋"/>
          <w:spacing w:val="-5"/>
        </w:rPr>
        <w:t>严禁使用未经过</w:t>
      </w:r>
      <w:r>
        <w:rPr>
          <w:rFonts w:ascii="仿宋" w:hAnsi="仿宋" w:eastAsia="仿宋" w:cs="仿宋"/>
        </w:rPr>
        <w:t xml:space="preserve"> </w:t>
      </w:r>
      <w:r>
        <w:rPr>
          <w:rFonts w:ascii="仿宋" w:hAnsi="仿宋" w:eastAsia="仿宋" w:cs="仿宋"/>
          <w:spacing w:val="-3"/>
        </w:rPr>
        <w:t>审核、私自篡改、来源不明的地图</w:t>
      </w:r>
      <w:r>
        <w:rPr>
          <w:rFonts w:ascii="仿宋" w:hAnsi="仿宋" w:eastAsia="仿宋" w:cs="仿宋"/>
          <w:b/>
          <w:bCs/>
          <w:spacing w:val="-3"/>
        </w:rPr>
        <w:t>（景区图、街区图、地铁线路图等内容简单的地图除外）</w:t>
      </w:r>
      <w:r>
        <w:rPr>
          <w:rFonts w:ascii="仿宋" w:hAnsi="仿宋" w:eastAsia="仿宋" w:cs="仿宋"/>
          <w:spacing w:val="-3"/>
        </w:rPr>
        <w:t>。</w:t>
      </w:r>
    </w:p>
    <w:p w14:paraId="73ED1AD6">
      <w:pPr>
        <w:pStyle w:val="2"/>
        <w:spacing w:before="23" w:line="229" w:lineRule="auto"/>
        <w:ind w:right="12" w:firstLine="415"/>
        <w:rPr>
          <w:rFonts w:ascii="仿宋" w:hAnsi="仿宋" w:eastAsia="仿宋" w:cs="仿宋"/>
        </w:rPr>
      </w:pPr>
      <w:r>
        <w:rPr>
          <w:spacing w:val="-6"/>
        </w:rPr>
        <w:t xml:space="preserve">(7)  </w:t>
      </w:r>
      <w:r>
        <w:rPr>
          <w:rFonts w:ascii="仿宋" w:hAnsi="仿宋" w:eastAsia="仿宋" w:cs="仿宋"/>
          <w:spacing w:val="-6"/>
        </w:rPr>
        <w:t>无论何时，参赛作品一经发现涉嫌重复参赛、剽窃、抄袭、</w:t>
      </w:r>
      <w:r>
        <w:rPr>
          <w:rFonts w:ascii="仿宋" w:hAnsi="仿宋" w:eastAsia="仿宋" w:cs="仿宋"/>
          <w:spacing w:val="29"/>
        </w:rPr>
        <w:t xml:space="preserve"> </w:t>
      </w:r>
      <w:r>
        <w:rPr>
          <w:rFonts w:ascii="仿宋" w:hAnsi="仿宋" w:eastAsia="仿宋" w:cs="仿宋"/>
          <w:spacing w:val="-6"/>
        </w:rPr>
        <w:t>一稿多投、提供虚假材料等违</w:t>
      </w:r>
      <w:r>
        <w:rPr>
          <w:rFonts w:ascii="仿宋" w:hAnsi="仿宋" w:eastAsia="仿宋" w:cs="仿宋"/>
        </w:rPr>
        <w:t xml:space="preserve"> </w:t>
      </w:r>
      <w:r>
        <w:rPr>
          <w:rFonts w:ascii="仿宋" w:hAnsi="仿宋" w:eastAsia="仿宋" w:cs="仿宋"/>
          <w:spacing w:val="-4"/>
        </w:rPr>
        <w:t>规行为，即刻取消参赛资格及所获奖项（如有），参赛作者自负一切法律</w:t>
      </w:r>
      <w:r>
        <w:rPr>
          <w:rFonts w:ascii="仿宋" w:hAnsi="仿宋" w:eastAsia="仿宋" w:cs="仿宋"/>
          <w:spacing w:val="-5"/>
        </w:rPr>
        <w:t>责任。</w:t>
      </w:r>
    </w:p>
    <w:p w14:paraId="064B7A25">
      <w:pPr>
        <w:spacing w:line="229" w:lineRule="auto"/>
        <w:rPr>
          <w:rFonts w:ascii="仿宋" w:hAnsi="仿宋" w:eastAsia="仿宋" w:cs="仿宋"/>
        </w:rPr>
        <w:sectPr>
          <w:footerReference r:id="rId6" w:type="default"/>
          <w:pgSz w:w="11905" w:h="16840"/>
          <w:pgMar w:top="1123" w:right="1461" w:bottom="1592" w:left="1603" w:header="0" w:footer="1340" w:gutter="0"/>
          <w:cols w:space="720" w:num="1"/>
        </w:sectPr>
      </w:pPr>
    </w:p>
    <w:p w14:paraId="32191DCC">
      <w:pPr>
        <w:spacing w:before="42" w:line="218" w:lineRule="auto"/>
        <w:ind w:left="413"/>
        <w:rPr>
          <w:rFonts w:ascii="仿宋" w:hAnsi="仿宋" w:eastAsia="仿宋" w:cs="仿宋"/>
          <w:sz w:val="21"/>
          <w:szCs w:val="21"/>
        </w:rPr>
      </w:pPr>
      <w:r>
        <w:rPr>
          <w:rFonts w:ascii="黑体" w:hAnsi="黑体" w:eastAsia="黑体" w:cs="黑体"/>
          <w:spacing w:val="-2"/>
          <w:sz w:val="21"/>
          <w:szCs w:val="21"/>
        </w:rPr>
        <w:t xml:space="preserve">2. </w:t>
      </w:r>
      <w:r>
        <w:rPr>
          <w:rFonts w:ascii="黑体" w:hAnsi="黑体" w:eastAsia="黑体" w:cs="黑体"/>
          <w:b/>
          <w:bCs/>
          <w:spacing w:val="-2"/>
          <w:sz w:val="21"/>
          <w:szCs w:val="21"/>
        </w:rPr>
        <w:t>数媒类和计算机音乐创作大类主题为“中国古代物理”</w:t>
      </w:r>
      <w:r>
        <w:rPr>
          <w:rFonts w:ascii="仿宋" w:hAnsi="仿宋" w:eastAsia="仿宋" w:cs="仿宋"/>
          <w:spacing w:val="-2"/>
          <w:sz w:val="21"/>
          <w:szCs w:val="21"/>
        </w:rPr>
        <w:t>。</w:t>
      </w:r>
    </w:p>
    <w:p w14:paraId="7BDD4585">
      <w:pPr>
        <w:spacing w:before="26" w:line="227" w:lineRule="auto"/>
        <w:ind w:left="4" w:right="10" w:firstLine="417"/>
        <w:rPr>
          <w:rFonts w:ascii="仿宋" w:hAnsi="仿宋" w:eastAsia="仿宋" w:cs="仿宋"/>
          <w:sz w:val="21"/>
          <w:szCs w:val="21"/>
        </w:rPr>
      </w:pPr>
      <w:r>
        <w:rPr>
          <w:rFonts w:ascii="仿宋" w:hAnsi="仿宋" w:eastAsia="仿宋" w:cs="仿宋"/>
          <w:sz w:val="21"/>
          <w:szCs w:val="21"/>
        </w:rPr>
        <w:t>其中数媒类包括数媒静态设计大类、数媒动漫与短片大类、数媒游戏与交互设计三大类。以</w:t>
      </w:r>
      <w:r>
        <w:rPr>
          <w:rFonts w:ascii="仿宋" w:hAnsi="仿宋" w:eastAsia="仿宋" w:cs="仿宋"/>
          <w:spacing w:val="6"/>
          <w:sz w:val="21"/>
          <w:szCs w:val="21"/>
        </w:rPr>
        <w:t xml:space="preserve"> </w:t>
      </w:r>
      <w:r>
        <w:rPr>
          <w:rFonts w:ascii="仿宋" w:hAnsi="仿宋" w:eastAsia="仿宋" w:cs="仿宋"/>
          <w:spacing w:val="-4"/>
          <w:sz w:val="21"/>
          <w:szCs w:val="21"/>
        </w:rPr>
        <w:t>下是对“中国古代物理”主题的解读：</w:t>
      </w:r>
    </w:p>
    <w:p w14:paraId="33A01125">
      <w:pPr>
        <w:pStyle w:val="2"/>
        <w:spacing w:before="28" w:line="217" w:lineRule="auto"/>
        <w:ind w:left="446"/>
        <w:rPr>
          <w:rFonts w:ascii="仿宋" w:hAnsi="仿宋" w:eastAsia="仿宋" w:cs="仿宋"/>
        </w:rPr>
      </w:pPr>
      <w:r>
        <w:rPr>
          <w:rFonts w:ascii="仿宋" w:hAnsi="仿宋" w:eastAsia="仿宋" w:cs="仿宋"/>
          <w:spacing w:val="-3"/>
        </w:rPr>
        <w:t>内容仅限于我国历史上（</w:t>
      </w:r>
      <w:r>
        <w:rPr>
          <w:spacing w:val="-3"/>
        </w:rPr>
        <w:t xml:space="preserve">1911  </w:t>
      </w:r>
      <w:r>
        <w:rPr>
          <w:rFonts w:ascii="仿宋" w:hAnsi="仿宋" w:eastAsia="仿宋" w:cs="仿宋"/>
          <w:spacing w:val="-3"/>
        </w:rPr>
        <w:t>年以前）物理相关成就，包括：</w:t>
      </w:r>
    </w:p>
    <w:p w14:paraId="76B7F134">
      <w:pPr>
        <w:pStyle w:val="2"/>
        <w:spacing w:before="23" w:line="217" w:lineRule="auto"/>
        <w:ind w:left="421"/>
        <w:rPr>
          <w:rFonts w:ascii="仿宋" w:hAnsi="仿宋" w:eastAsia="仿宋" w:cs="仿宋"/>
        </w:rPr>
      </w:pPr>
      <w:r>
        <w:rPr>
          <w:rFonts w:ascii="仿宋" w:hAnsi="仿宋" w:eastAsia="仿宋" w:cs="仿宋"/>
          <w:spacing w:val="-2"/>
        </w:rPr>
        <w:t>（</w:t>
      </w:r>
      <w:r>
        <w:rPr>
          <w:spacing w:val="-2"/>
        </w:rPr>
        <w:t>1</w:t>
      </w:r>
      <w:r>
        <w:rPr>
          <w:rFonts w:ascii="仿宋" w:hAnsi="仿宋" w:eastAsia="仿宋" w:cs="仿宋"/>
          <w:spacing w:val="-2"/>
        </w:rPr>
        <w:t>）中国古代物理成就——弘扬中华优秀自然科学成就。</w:t>
      </w:r>
    </w:p>
    <w:p w14:paraId="0ACEA0DA">
      <w:pPr>
        <w:pStyle w:val="2"/>
        <w:spacing w:before="23" w:line="217" w:lineRule="auto"/>
        <w:ind w:left="421"/>
        <w:rPr>
          <w:rFonts w:ascii="仿宋" w:hAnsi="仿宋" w:eastAsia="仿宋" w:cs="仿宋"/>
        </w:rPr>
      </w:pPr>
      <w:r>
        <w:rPr>
          <w:rFonts w:ascii="仿宋" w:hAnsi="仿宋" w:eastAsia="仿宋" w:cs="仿宋"/>
          <w:spacing w:val="-1"/>
        </w:rPr>
        <w:t>（</w:t>
      </w:r>
      <w:r>
        <w:rPr>
          <w:spacing w:val="-1"/>
        </w:rPr>
        <w:t>2</w:t>
      </w:r>
      <w:r>
        <w:rPr>
          <w:rFonts w:ascii="仿宋" w:hAnsi="仿宋" w:eastAsia="仿宋" w:cs="仿宋"/>
          <w:spacing w:val="-1"/>
        </w:rPr>
        <w:t>）中国古代物理领域杰出科学家——弘扬中</w:t>
      </w:r>
      <w:r>
        <w:rPr>
          <w:rFonts w:ascii="仿宋" w:hAnsi="仿宋" w:eastAsia="仿宋" w:cs="仿宋"/>
          <w:spacing w:val="-2"/>
        </w:rPr>
        <w:t>华优秀科学家精神。</w:t>
      </w:r>
    </w:p>
    <w:p w14:paraId="31294DD1">
      <w:pPr>
        <w:pStyle w:val="2"/>
        <w:spacing w:before="28" w:line="216" w:lineRule="auto"/>
        <w:ind w:left="421"/>
        <w:rPr>
          <w:rFonts w:ascii="仿宋" w:hAnsi="仿宋" w:eastAsia="仿宋" w:cs="仿宋"/>
        </w:rPr>
      </w:pPr>
      <w:r>
        <w:rPr>
          <w:rFonts w:ascii="仿宋" w:hAnsi="仿宋" w:eastAsia="仿宋" w:cs="仿宋"/>
          <w:spacing w:val="-2"/>
        </w:rPr>
        <w:t>（</w:t>
      </w:r>
      <w:r>
        <w:rPr>
          <w:spacing w:val="-2"/>
        </w:rPr>
        <w:t>3</w:t>
      </w:r>
      <w:r>
        <w:rPr>
          <w:rFonts w:ascii="仿宋" w:hAnsi="仿宋" w:eastAsia="仿宋" w:cs="仿宋"/>
          <w:spacing w:val="-2"/>
        </w:rPr>
        <w:t>）中国古代杰出的物理著作——弘扬中华优秀物理科学专著。</w:t>
      </w:r>
    </w:p>
    <w:p w14:paraId="32C78676">
      <w:pPr>
        <w:pStyle w:val="2"/>
        <w:spacing w:before="25" w:line="228" w:lineRule="auto"/>
        <w:ind w:left="421" w:right="1540"/>
        <w:rPr>
          <w:rFonts w:ascii="仿宋" w:hAnsi="仿宋" w:eastAsia="仿宋" w:cs="仿宋"/>
        </w:rPr>
      </w:pPr>
      <w:r>
        <w:rPr>
          <w:rFonts w:ascii="仿宋" w:hAnsi="仿宋" w:eastAsia="仿宋" w:cs="仿宋"/>
          <w:spacing w:val="-1"/>
        </w:rPr>
        <w:t>（</w:t>
      </w:r>
      <w:r>
        <w:rPr>
          <w:spacing w:val="-1"/>
        </w:rPr>
        <w:t>4</w:t>
      </w:r>
      <w:r>
        <w:rPr>
          <w:rFonts w:ascii="仿宋" w:hAnsi="仿宋" w:eastAsia="仿宋" w:cs="仿宋"/>
          <w:spacing w:val="-1"/>
        </w:rPr>
        <w:t>）中国古代物理文化——弘扬中华优秀自然科学文</w:t>
      </w:r>
      <w:r>
        <w:rPr>
          <w:rFonts w:ascii="仿宋" w:hAnsi="仿宋" w:eastAsia="仿宋" w:cs="仿宋"/>
          <w:spacing w:val="-2"/>
        </w:rPr>
        <w:t>明和优秀文化传承。</w:t>
      </w:r>
      <w:r>
        <w:rPr>
          <w:rFonts w:ascii="仿宋" w:hAnsi="仿宋" w:eastAsia="仿宋" w:cs="仿宋"/>
        </w:rPr>
        <w:t xml:space="preserve">  </w:t>
      </w:r>
      <w:r>
        <w:rPr>
          <w:rFonts w:ascii="仿宋" w:hAnsi="仿宋" w:eastAsia="仿宋" w:cs="仿宋"/>
          <w:spacing w:val="-2"/>
        </w:rPr>
        <w:t>说明：作品内容严格限定在</w:t>
      </w:r>
      <w:r>
        <w:rPr>
          <w:rFonts w:ascii="仿宋" w:hAnsi="仿宋" w:eastAsia="仿宋" w:cs="仿宋"/>
          <w:spacing w:val="31"/>
        </w:rPr>
        <w:t xml:space="preserve"> </w:t>
      </w:r>
      <w:r>
        <w:rPr>
          <w:spacing w:val="-2"/>
        </w:rPr>
        <w:t xml:space="preserve">1911  </w:t>
      </w:r>
      <w:r>
        <w:rPr>
          <w:rFonts w:ascii="仿宋" w:hAnsi="仿宋" w:eastAsia="仿宋" w:cs="仿宋"/>
          <w:spacing w:val="-2"/>
        </w:rPr>
        <w:t>年以前，否则</w:t>
      </w:r>
      <w:r>
        <w:rPr>
          <w:rFonts w:ascii="仿宋" w:hAnsi="仿宋" w:eastAsia="仿宋" w:cs="仿宋"/>
          <w:spacing w:val="-3"/>
        </w:rPr>
        <w:t>视作违规，取消参赛资格。</w:t>
      </w:r>
    </w:p>
    <w:p w14:paraId="591181AE">
      <w:pPr>
        <w:spacing w:before="271" w:line="218" w:lineRule="auto"/>
        <w:ind w:left="415"/>
        <w:rPr>
          <w:rFonts w:ascii="黑体" w:hAnsi="黑体" w:eastAsia="黑体" w:cs="黑体"/>
          <w:sz w:val="21"/>
          <w:szCs w:val="21"/>
        </w:rPr>
      </w:pPr>
      <w:r>
        <w:rPr>
          <w:rFonts w:ascii="黑体" w:hAnsi="黑体" w:eastAsia="黑体" w:cs="黑体"/>
          <w:spacing w:val="-2"/>
          <w:sz w:val="21"/>
          <w:szCs w:val="21"/>
        </w:rPr>
        <w:t xml:space="preserve">3. </w:t>
      </w:r>
      <w:r>
        <w:rPr>
          <w:rFonts w:ascii="黑体" w:hAnsi="黑体" w:eastAsia="黑体" w:cs="黑体"/>
          <w:b/>
          <w:bCs/>
          <w:spacing w:val="-2"/>
          <w:sz w:val="21"/>
          <w:szCs w:val="21"/>
        </w:rPr>
        <w:t>国际生参赛作品的主题为“汉学”</w:t>
      </w:r>
      <w:r>
        <w:rPr>
          <w:rFonts w:ascii="黑体" w:hAnsi="黑体" w:eastAsia="黑体" w:cs="黑体"/>
          <w:spacing w:val="-2"/>
          <w:sz w:val="21"/>
          <w:szCs w:val="21"/>
        </w:rPr>
        <w:t>。</w:t>
      </w:r>
    </w:p>
    <w:p w14:paraId="087F7DD5">
      <w:pPr>
        <w:pStyle w:val="2"/>
        <w:spacing w:before="22" w:line="217" w:lineRule="auto"/>
        <w:ind w:left="446"/>
        <w:rPr>
          <w:rFonts w:ascii="仿宋" w:hAnsi="仿宋" w:eastAsia="仿宋" w:cs="仿宋"/>
        </w:rPr>
      </w:pPr>
      <w:r>
        <w:rPr>
          <w:rFonts w:ascii="仿宋" w:hAnsi="仿宋" w:eastAsia="仿宋" w:cs="仿宋"/>
          <w:spacing w:val="-3"/>
        </w:rPr>
        <w:t>内容限于中国古代文化（</w:t>
      </w:r>
      <w:r>
        <w:rPr>
          <w:spacing w:val="-3"/>
        </w:rPr>
        <w:t xml:space="preserve">1911  </w:t>
      </w:r>
      <w:r>
        <w:rPr>
          <w:rFonts w:ascii="仿宋" w:hAnsi="仿宋" w:eastAsia="仿宋" w:cs="仿宋"/>
          <w:spacing w:val="-3"/>
        </w:rPr>
        <w:t>年以前）相关成就，包括：</w:t>
      </w:r>
    </w:p>
    <w:p w14:paraId="0D314C34">
      <w:pPr>
        <w:pStyle w:val="2"/>
        <w:spacing w:before="28" w:line="217" w:lineRule="auto"/>
        <w:ind w:left="421"/>
        <w:rPr>
          <w:rFonts w:ascii="仿宋" w:hAnsi="仿宋" w:eastAsia="仿宋" w:cs="仿宋"/>
        </w:rPr>
      </w:pPr>
      <w:r>
        <w:rPr>
          <w:rFonts w:ascii="仿宋" w:hAnsi="仿宋" w:eastAsia="仿宋" w:cs="仿宋"/>
          <w:spacing w:val="-2"/>
        </w:rPr>
        <w:t>（</w:t>
      </w:r>
      <w:r>
        <w:rPr>
          <w:spacing w:val="-2"/>
        </w:rPr>
        <w:t>1</w:t>
      </w:r>
      <w:r>
        <w:rPr>
          <w:rFonts w:ascii="仿宋" w:hAnsi="仿宋" w:eastAsia="仿宋" w:cs="仿宋"/>
          <w:spacing w:val="-2"/>
        </w:rPr>
        <w:t>）中国古代文化概述——弘扬中华优秀传统文化成就。</w:t>
      </w:r>
    </w:p>
    <w:p w14:paraId="77C86F6F">
      <w:pPr>
        <w:pStyle w:val="2"/>
        <w:spacing w:before="23" w:line="216" w:lineRule="auto"/>
        <w:ind w:left="421"/>
        <w:rPr>
          <w:rFonts w:ascii="仿宋" w:hAnsi="仿宋" w:eastAsia="仿宋" w:cs="仿宋"/>
        </w:rPr>
      </w:pPr>
      <w:r>
        <w:rPr>
          <w:rFonts w:ascii="仿宋" w:hAnsi="仿宋" w:eastAsia="仿宋" w:cs="仿宋"/>
          <w:spacing w:val="-2"/>
        </w:rPr>
        <w:t>（</w:t>
      </w:r>
      <w:r>
        <w:rPr>
          <w:spacing w:val="-2"/>
        </w:rPr>
        <w:t>2</w:t>
      </w:r>
      <w:r>
        <w:rPr>
          <w:rFonts w:ascii="仿宋" w:hAnsi="仿宋" w:eastAsia="仿宋" w:cs="仿宋"/>
          <w:spacing w:val="-2"/>
        </w:rPr>
        <w:t>）中国古代文化杰出著作——弘扬中华优秀文化典籍。</w:t>
      </w:r>
    </w:p>
    <w:p w14:paraId="3CB1EC85">
      <w:pPr>
        <w:pStyle w:val="2"/>
        <w:spacing w:before="24" w:line="217" w:lineRule="auto"/>
        <w:ind w:left="421"/>
        <w:rPr>
          <w:rFonts w:ascii="仿宋" w:hAnsi="仿宋" w:eastAsia="仿宋" w:cs="仿宋"/>
        </w:rPr>
      </w:pPr>
      <w:r>
        <w:rPr>
          <w:rFonts w:ascii="仿宋" w:hAnsi="仿宋" w:eastAsia="仿宋" w:cs="仿宋"/>
          <w:spacing w:val="-1"/>
        </w:rPr>
        <w:t>（</w:t>
      </w:r>
      <w:r>
        <w:rPr>
          <w:spacing w:val="-1"/>
        </w:rPr>
        <w:t>3</w:t>
      </w:r>
      <w:r>
        <w:rPr>
          <w:rFonts w:ascii="仿宋" w:hAnsi="仿宋" w:eastAsia="仿宋" w:cs="仿宋"/>
          <w:spacing w:val="-1"/>
        </w:rPr>
        <w:t>）中国古代文化杰出学者——弘扬中华优秀传统科技</w:t>
      </w:r>
      <w:r>
        <w:rPr>
          <w:rFonts w:ascii="仿宋" w:hAnsi="仿宋" w:eastAsia="仿宋" w:cs="仿宋"/>
          <w:spacing w:val="-2"/>
        </w:rPr>
        <w:t>文化和精神文化。</w:t>
      </w:r>
    </w:p>
    <w:p w14:paraId="39738DE7">
      <w:pPr>
        <w:pStyle w:val="2"/>
        <w:spacing w:before="29" w:line="217" w:lineRule="auto"/>
        <w:ind w:left="421"/>
        <w:rPr>
          <w:rFonts w:ascii="仿宋" w:hAnsi="仿宋" w:eastAsia="仿宋" w:cs="仿宋"/>
        </w:rPr>
      </w:pPr>
      <w:r>
        <w:rPr>
          <w:rFonts w:ascii="仿宋" w:hAnsi="仿宋" w:eastAsia="仿宋" w:cs="仿宋"/>
          <w:spacing w:val="-1"/>
        </w:rPr>
        <w:t>（</w:t>
      </w:r>
      <w:r>
        <w:rPr>
          <w:spacing w:val="-1"/>
        </w:rPr>
        <w:t>4</w:t>
      </w:r>
      <w:r>
        <w:rPr>
          <w:rFonts w:ascii="仿宋" w:hAnsi="仿宋" w:eastAsia="仿宋" w:cs="仿宋"/>
          <w:spacing w:val="-1"/>
        </w:rPr>
        <w:t>）中国古代文化典故与文化习俗——弘扬传承中华优秀语言文化和民</w:t>
      </w:r>
      <w:r>
        <w:rPr>
          <w:rFonts w:ascii="仿宋" w:hAnsi="仿宋" w:eastAsia="仿宋" w:cs="仿宋"/>
          <w:spacing w:val="-2"/>
        </w:rPr>
        <w:t>俗文化。</w:t>
      </w:r>
    </w:p>
    <w:p w14:paraId="5989A02F">
      <w:pPr>
        <w:spacing w:before="269" w:line="218" w:lineRule="auto"/>
        <w:ind w:left="409"/>
        <w:outlineLvl w:val="1"/>
        <w:rPr>
          <w:rFonts w:ascii="黑体" w:hAnsi="黑体" w:eastAsia="黑体" w:cs="黑体"/>
          <w:sz w:val="21"/>
          <w:szCs w:val="21"/>
        </w:rPr>
      </w:pPr>
      <w:r>
        <w:rPr>
          <w:rFonts w:ascii="黑体" w:hAnsi="黑体" w:eastAsia="黑体" w:cs="黑体"/>
          <w:b/>
          <w:bCs/>
          <w:spacing w:val="-2"/>
          <w:sz w:val="21"/>
          <w:szCs w:val="21"/>
        </w:rPr>
        <w:t>4.</w:t>
      </w:r>
      <w:r>
        <w:rPr>
          <w:rFonts w:ascii="黑体" w:hAnsi="黑体" w:eastAsia="黑体" w:cs="黑体"/>
          <w:spacing w:val="-2"/>
          <w:sz w:val="21"/>
          <w:szCs w:val="21"/>
        </w:rPr>
        <w:t xml:space="preserve"> </w:t>
      </w:r>
      <w:r>
        <w:rPr>
          <w:rFonts w:ascii="黑体" w:hAnsi="黑体" w:eastAsia="黑体" w:cs="黑体"/>
          <w:b/>
          <w:bCs/>
          <w:spacing w:val="-2"/>
          <w:sz w:val="21"/>
          <w:szCs w:val="21"/>
        </w:rPr>
        <w:t>信息可视化设计类作品的主题：中华自然科学及其它优秀文化瑰宝。</w:t>
      </w:r>
    </w:p>
    <w:p w14:paraId="21306405">
      <w:pPr>
        <w:pStyle w:val="2"/>
        <w:spacing w:before="22" w:line="217" w:lineRule="auto"/>
        <w:ind w:left="446"/>
        <w:rPr>
          <w:rFonts w:ascii="仿宋" w:hAnsi="仿宋" w:eastAsia="仿宋" w:cs="仿宋"/>
        </w:rPr>
      </w:pPr>
      <w:r>
        <w:rPr>
          <w:rFonts w:ascii="仿宋" w:hAnsi="仿宋" w:eastAsia="仿宋" w:cs="仿宋"/>
          <w:spacing w:val="-3"/>
        </w:rPr>
        <w:t>内容仅限于我国历史上（</w:t>
      </w:r>
      <w:r>
        <w:rPr>
          <w:spacing w:val="-3"/>
        </w:rPr>
        <w:t xml:space="preserve">1911  </w:t>
      </w:r>
      <w:r>
        <w:rPr>
          <w:rFonts w:ascii="仿宋" w:hAnsi="仿宋" w:eastAsia="仿宋" w:cs="仿宋"/>
          <w:spacing w:val="-3"/>
        </w:rPr>
        <w:t>年以前）相关成就，包括：</w:t>
      </w:r>
    </w:p>
    <w:p w14:paraId="1782183D">
      <w:pPr>
        <w:pStyle w:val="2"/>
        <w:spacing w:before="27" w:line="217" w:lineRule="auto"/>
        <w:ind w:left="421"/>
        <w:rPr>
          <w:rFonts w:ascii="仿宋" w:hAnsi="仿宋" w:eastAsia="仿宋" w:cs="仿宋"/>
        </w:rPr>
      </w:pPr>
      <w:r>
        <w:rPr>
          <w:rFonts w:ascii="仿宋" w:hAnsi="仿宋" w:eastAsia="仿宋" w:cs="仿宋"/>
          <w:spacing w:val="-2"/>
        </w:rPr>
        <w:t>（</w:t>
      </w:r>
      <w:r>
        <w:rPr>
          <w:spacing w:val="-2"/>
        </w:rPr>
        <w:t>1</w:t>
      </w:r>
      <w:r>
        <w:rPr>
          <w:rFonts w:ascii="仿宋" w:hAnsi="仿宋" w:eastAsia="仿宋" w:cs="仿宋"/>
          <w:spacing w:val="-2"/>
        </w:rPr>
        <w:t>）中国古代自然科学成就——弘扬中华优秀自然科学成就。</w:t>
      </w:r>
    </w:p>
    <w:p w14:paraId="654C9186">
      <w:pPr>
        <w:pStyle w:val="2"/>
        <w:spacing w:before="23" w:line="217" w:lineRule="auto"/>
        <w:ind w:left="421"/>
        <w:rPr>
          <w:rFonts w:ascii="仿宋" w:hAnsi="仿宋" w:eastAsia="仿宋" w:cs="仿宋"/>
        </w:rPr>
      </w:pPr>
      <w:r>
        <w:rPr>
          <w:rFonts w:ascii="仿宋" w:hAnsi="仿宋" w:eastAsia="仿宋" w:cs="仿宋"/>
          <w:spacing w:val="-1"/>
        </w:rPr>
        <w:t>（</w:t>
      </w:r>
      <w:r>
        <w:rPr>
          <w:spacing w:val="-1"/>
        </w:rPr>
        <w:t>2</w:t>
      </w:r>
      <w:r>
        <w:rPr>
          <w:rFonts w:ascii="仿宋" w:hAnsi="仿宋" w:eastAsia="仿宋" w:cs="仿宋"/>
          <w:spacing w:val="-1"/>
        </w:rPr>
        <w:t>）中国古代自然科学领域杰出科学家——弘扬中华优</w:t>
      </w:r>
      <w:r>
        <w:rPr>
          <w:rFonts w:ascii="仿宋" w:hAnsi="仿宋" w:eastAsia="仿宋" w:cs="仿宋"/>
          <w:spacing w:val="-2"/>
        </w:rPr>
        <w:t>秀科学家精神。</w:t>
      </w:r>
    </w:p>
    <w:p w14:paraId="01216D92">
      <w:pPr>
        <w:pStyle w:val="2"/>
        <w:spacing w:before="29" w:line="216" w:lineRule="auto"/>
        <w:ind w:left="421"/>
        <w:rPr>
          <w:rFonts w:ascii="仿宋" w:hAnsi="仿宋" w:eastAsia="仿宋" w:cs="仿宋"/>
        </w:rPr>
      </w:pPr>
      <w:r>
        <w:rPr>
          <w:rFonts w:ascii="仿宋" w:hAnsi="仿宋" w:eastAsia="仿宋" w:cs="仿宋"/>
          <w:spacing w:val="-2"/>
        </w:rPr>
        <w:t>（</w:t>
      </w:r>
      <w:r>
        <w:rPr>
          <w:spacing w:val="-2"/>
        </w:rPr>
        <w:t>3</w:t>
      </w:r>
      <w:r>
        <w:rPr>
          <w:rFonts w:ascii="仿宋" w:hAnsi="仿宋" w:eastAsia="仿宋" w:cs="仿宋"/>
          <w:spacing w:val="-2"/>
        </w:rPr>
        <w:t>）中国古代自然科学著作——弘扬中华优秀自然科学专著。</w:t>
      </w:r>
    </w:p>
    <w:p w14:paraId="70F09998">
      <w:pPr>
        <w:pStyle w:val="2"/>
        <w:spacing w:before="24" w:line="217" w:lineRule="auto"/>
        <w:ind w:left="421"/>
        <w:rPr>
          <w:rFonts w:ascii="仿宋" w:hAnsi="仿宋" w:eastAsia="仿宋" w:cs="仿宋"/>
        </w:rPr>
      </w:pPr>
      <w:r>
        <w:rPr>
          <w:rFonts w:ascii="仿宋" w:hAnsi="仿宋" w:eastAsia="仿宋" w:cs="仿宋"/>
          <w:spacing w:val="-1"/>
        </w:rPr>
        <w:t>（</w:t>
      </w:r>
      <w:r>
        <w:rPr>
          <w:spacing w:val="-1"/>
        </w:rPr>
        <w:t>4</w:t>
      </w:r>
      <w:r>
        <w:rPr>
          <w:rFonts w:ascii="仿宋" w:hAnsi="仿宋" w:eastAsia="仿宋" w:cs="仿宋"/>
          <w:spacing w:val="-1"/>
        </w:rPr>
        <w:t>）中国古代优秀文化——弘扬中华优秀自然科学文明</w:t>
      </w:r>
      <w:r>
        <w:rPr>
          <w:rFonts w:ascii="仿宋" w:hAnsi="仿宋" w:eastAsia="仿宋" w:cs="仿宋"/>
          <w:spacing w:val="-2"/>
        </w:rPr>
        <w:t>和优秀文化传承。</w:t>
      </w:r>
    </w:p>
    <w:p w14:paraId="54B6BB52">
      <w:pPr>
        <w:spacing w:before="269" w:line="210" w:lineRule="auto"/>
        <w:ind w:left="410"/>
        <w:outlineLvl w:val="1"/>
        <w:rPr>
          <w:rFonts w:ascii="黑体" w:hAnsi="黑体" w:eastAsia="黑体" w:cs="黑体"/>
          <w:sz w:val="21"/>
          <w:szCs w:val="21"/>
        </w:rPr>
      </w:pPr>
      <w:r>
        <w:rPr>
          <w:rFonts w:ascii="黑体" w:hAnsi="黑体" w:eastAsia="黑体" w:cs="黑体"/>
          <w:b/>
          <w:bCs/>
          <w:spacing w:val="-2"/>
          <w:sz w:val="21"/>
          <w:szCs w:val="21"/>
        </w:rPr>
        <w:t>5.</w:t>
      </w:r>
      <w:r>
        <w:rPr>
          <w:rFonts w:ascii="黑体" w:hAnsi="黑体" w:eastAsia="黑体" w:cs="黑体"/>
          <w:spacing w:val="-2"/>
          <w:sz w:val="21"/>
          <w:szCs w:val="21"/>
        </w:rPr>
        <w:t xml:space="preserve"> </w:t>
      </w:r>
      <w:r>
        <w:rPr>
          <w:rFonts w:ascii="黑体" w:hAnsi="黑体" w:eastAsia="黑体" w:cs="黑体"/>
          <w:b/>
          <w:bCs/>
          <w:spacing w:val="-2"/>
          <w:sz w:val="21"/>
          <w:szCs w:val="21"/>
        </w:rPr>
        <w:t>数媒各大类参赛作品参赛时，按普通组与专业组分别进行。</w:t>
      </w:r>
    </w:p>
    <w:p w14:paraId="30A9F781">
      <w:pPr>
        <w:pStyle w:val="2"/>
        <w:spacing w:before="31" w:line="216" w:lineRule="auto"/>
        <w:ind w:left="421"/>
        <w:rPr>
          <w:rFonts w:ascii="仿宋" w:hAnsi="仿宋" w:eastAsia="仿宋" w:cs="仿宋"/>
        </w:rPr>
      </w:pPr>
      <w:r>
        <w:rPr>
          <w:rFonts w:ascii="仿宋" w:hAnsi="仿宋" w:eastAsia="仿宋" w:cs="仿宋"/>
          <w:spacing w:val="-4"/>
        </w:rPr>
        <w:t>界定数媒类作品专业组的专业清单（参考教育部</w:t>
      </w:r>
      <w:r>
        <w:rPr>
          <w:rFonts w:ascii="仿宋" w:hAnsi="仿宋" w:eastAsia="仿宋" w:cs="仿宋"/>
          <w:spacing w:val="-43"/>
        </w:rPr>
        <w:t xml:space="preserve"> </w:t>
      </w:r>
      <w:r>
        <w:rPr>
          <w:spacing w:val="-4"/>
        </w:rPr>
        <w:t>2020</w:t>
      </w:r>
      <w:r>
        <w:rPr>
          <w:spacing w:val="16"/>
        </w:rPr>
        <w:t xml:space="preserve"> </w:t>
      </w:r>
      <w:r>
        <w:rPr>
          <w:rFonts w:ascii="仿宋" w:hAnsi="仿宋" w:eastAsia="仿宋" w:cs="仿宋"/>
          <w:spacing w:val="-4"/>
        </w:rPr>
        <w:t>年发</w:t>
      </w:r>
      <w:r>
        <w:rPr>
          <w:rFonts w:ascii="仿宋" w:hAnsi="仿宋" w:eastAsia="仿宋" w:cs="仿宋"/>
          <w:spacing w:val="-5"/>
        </w:rPr>
        <w:t>布新专业目录</w:t>
      </w:r>
      <w:r>
        <w:rPr>
          <w:rFonts w:ascii="仿宋" w:hAnsi="仿宋" w:eastAsia="仿宋" w:cs="仿宋"/>
          <w:spacing w:val="-11"/>
        </w:rPr>
        <w:t>），</w:t>
      </w:r>
      <w:r>
        <w:rPr>
          <w:rFonts w:ascii="仿宋" w:hAnsi="仿宋" w:eastAsia="仿宋" w:cs="仿宋"/>
          <w:spacing w:val="-5"/>
        </w:rPr>
        <w:t>具体包括：</w:t>
      </w:r>
    </w:p>
    <w:p w14:paraId="25B10368">
      <w:pPr>
        <w:pStyle w:val="2"/>
        <w:spacing w:before="29" w:line="218" w:lineRule="auto"/>
        <w:ind w:left="421"/>
        <w:rPr>
          <w:rFonts w:ascii="仿宋" w:hAnsi="仿宋" w:eastAsia="仿宋" w:cs="仿宋"/>
        </w:rPr>
      </w:pPr>
      <w:r>
        <w:rPr>
          <w:rFonts w:ascii="仿宋" w:hAnsi="仿宋" w:eastAsia="仿宋" w:cs="仿宋"/>
          <w:spacing w:val="-3"/>
        </w:rPr>
        <w:t>（</w:t>
      </w:r>
      <w:r>
        <w:rPr>
          <w:spacing w:val="-3"/>
        </w:rPr>
        <w:t>1</w:t>
      </w:r>
      <w:r>
        <w:rPr>
          <w:rFonts w:ascii="仿宋" w:hAnsi="仿宋" w:eastAsia="仿宋" w:cs="仿宋"/>
          <w:spacing w:val="-3"/>
        </w:rPr>
        <w:t>）教育学类：</w:t>
      </w:r>
      <w:r>
        <w:rPr>
          <w:spacing w:val="-3"/>
        </w:rPr>
        <w:t>040105</w:t>
      </w:r>
      <w:r>
        <w:rPr>
          <w:spacing w:val="14"/>
          <w:w w:val="101"/>
        </w:rPr>
        <w:t xml:space="preserve">  </w:t>
      </w:r>
      <w:r>
        <w:rPr>
          <w:rFonts w:ascii="仿宋" w:hAnsi="仿宋" w:eastAsia="仿宋" w:cs="仿宋"/>
          <w:spacing w:val="-3"/>
        </w:rPr>
        <w:t>艺术教育。</w:t>
      </w:r>
    </w:p>
    <w:p w14:paraId="7B7B6FC7">
      <w:pPr>
        <w:pStyle w:val="2"/>
        <w:spacing w:before="23" w:line="230" w:lineRule="auto"/>
        <w:ind w:right="2" w:firstLine="421"/>
        <w:rPr>
          <w:rFonts w:ascii="仿宋" w:hAnsi="仿宋" w:eastAsia="仿宋" w:cs="仿宋"/>
        </w:rPr>
      </w:pPr>
      <w:r>
        <w:rPr>
          <w:rFonts w:ascii="仿宋" w:hAnsi="仿宋" w:eastAsia="仿宋" w:cs="仿宋"/>
          <w:spacing w:val="-3"/>
        </w:rPr>
        <w:t>（</w:t>
      </w:r>
      <w:r>
        <w:rPr>
          <w:spacing w:val="-3"/>
        </w:rPr>
        <w:t>2</w:t>
      </w:r>
      <w:r>
        <w:rPr>
          <w:rFonts w:ascii="仿宋" w:hAnsi="仿宋" w:eastAsia="仿宋" w:cs="仿宋"/>
          <w:spacing w:val="-3"/>
        </w:rPr>
        <w:t>）新闻传播学类：</w:t>
      </w:r>
      <w:r>
        <w:rPr>
          <w:spacing w:val="-3"/>
        </w:rPr>
        <w:t xml:space="preserve">050302  </w:t>
      </w:r>
      <w:r>
        <w:rPr>
          <w:rFonts w:ascii="仿宋" w:hAnsi="仿宋" w:eastAsia="仿宋" w:cs="仿宋"/>
          <w:spacing w:val="-3"/>
        </w:rPr>
        <w:t>广播电视学、</w:t>
      </w:r>
      <w:r>
        <w:rPr>
          <w:spacing w:val="-4"/>
        </w:rPr>
        <w:t>050303</w:t>
      </w:r>
      <w:r>
        <w:rPr>
          <w:spacing w:val="16"/>
        </w:rPr>
        <w:t xml:space="preserve"> </w:t>
      </w:r>
      <w:r>
        <w:rPr>
          <w:rFonts w:ascii="仿宋" w:hAnsi="仿宋" w:eastAsia="仿宋" w:cs="仿宋"/>
          <w:spacing w:val="-4"/>
        </w:rPr>
        <w:t>广告学、</w:t>
      </w:r>
      <w:r>
        <w:rPr>
          <w:spacing w:val="-4"/>
        </w:rPr>
        <w:t xml:space="preserve">050306T  </w:t>
      </w:r>
      <w:r>
        <w:rPr>
          <w:rFonts w:ascii="仿宋" w:hAnsi="仿宋" w:eastAsia="仿宋" w:cs="仿宋"/>
          <w:spacing w:val="-4"/>
        </w:rPr>
        <w:t>网络与新媒体、</w:t>
      </w:r>
      <w:r>
        <w:rPr>
          <w:spacing w:val="-4"/>
        </w:rPr>
        <w:t>050307T</w:t>
      </w:r>
      <w:r>
        <w:t xml:space="preserve"> </w:t>
      </w:r>
      <w:r>
        <w:rPr>
          <w:rFonts w:ascii="仿宋" w:hAnsi="仿宋" w:eastAsia="仿宋" w:cs="仿宋"/>
          <w:spacing w:val="-7"/>
        </w:rPr>
        <w:t>数字出版。</w:t>
      </w:r>
    </w:p>
    <w:p w14:paraId="4F1F25D6">
      <w:pPr>
        <w:pStyle w:val="2"/>
        <w:spacing w:before="21" w:line="217" w:lineRule="auto"/>
        <w:ind w:left="421"/>
        <w:rPr>
          <w:rFonts w:ascii="仿宋" w:hAnsi="仿宋" w:eastAsia="仿宋" w:cs="仿宋"/>
        </w:rPr>
      </w:pPr>
      <w:r>
        <w:rPr>
          <w:rFonts w:ascii="仿宋" w:hAnsi="仿宋" w:eastAsia="仿宋" w:cs="仿宋"/>
          <w:spacing w:val="-3"/>
        </w:rPr>
        <w:t>（</w:t>
      </w:r>
      <w:r>
        <w:rPr>
          <w:spacing w:val="-3"/>
        </w:rPr>
        <w:t>3</w:t>
      </w:r>
      <w:r>
        <w:rPr>
          <w:rFonts w:ascii="仿宋" w:hAnsi="仿宋" w:eastAsia="仿宋" w:cs="仿宋"/>
          <w:spacing w:val="-3"/>
        </w:rPr>
        <w:t>）机械类：</w:t>
      </w:r>
      <w:r>
        <w:rPr>
          <w:spacing w:val="-3"/>
        </w:rPr>
        <w:t>080205</w:t>
      </w:r>
      <w:r>
        <w:rPr>
          <w:spacing w:val="23"/>
          <w:w w:val="101"/>
        </w:rPr>
        <w:t xml:space="preserve"> </w:t>
      </w:r>
      <w:r>
        <w:rPr>
          <w:rFonts w:ascii="仿宋" w:hAnsi="仿宋" w:eastAsia="仿宋" w:cs="仿宋"/>
          <w:spacing w:val="-3"/>
        </w:rPr>
        <w:t>工业设计。</w:t>
      </w:r>
    </w:p>
    <w:p w14:paraId="1BD34690">
      <w:pPr>
        <w:pStyle w:val="2"/>
        <w:spacing w:before="28" w:line="228" w:lineRule="auto"/>
        <w:ind w:left="3" w:right="2" w:firstLine="417"/>
        <w:rPr>
          <w:rFonts w:ascii="仿宋" w:hAnsi="仿宋" w:eastAsia="仿宋" w:cs="仿宋"/>
        </w:rPr>
      </w:pPr>
      <w:r>
        <w:rPr>
          <w:rFonts w:ascii="仿宋" w:hAnsi="仿宋" w:eastAsia="仿宋" w:cs="仿宋"/>
          <w:spacing w:val="-3"/>
        </w:rPr>
        <w:t>（</w:t>
      </w:r>
      <w:r>
        <w:rPr>
          <w:spacing w:val="-3"/>
        </w:rPr>
        <w:t>4</w:t>
      </w:r>
      <w:r>
        <w:rPr>
          <w:rFonts w:ascii="仿宋" w:hAnsi="仿宋" w:eastAsia="仿宋" w:cs="仿宋"/>
          <w:spacing w:val="-3"/>
        </w:rPr>
        <w:t>）计算机类：</w:t>
      </w:r>
      <w:r>
        <w:rPr>
          <w:spacing w:val="-3"/>
        </w:rPr>
        <w:t xml:space="preserve">080906  </w:t>
      </w:r>
      <w:r>
        <w:rPr>
          <w:rFonts w:ascii="仿宋" w:hAnsi="仿宋" w:eastAsia="仿宋" w:cs="仿宋"/>
          <w:spacing w:val="-3"/>
        </w:rPr>
        <w:t>数字媒体技术、</w:t>
      </w:r>
      <w:r>
        <w:rPr>
          <w:spacing w:val="-3"/>
        </w:rPr>
        <w:t xml:space="preserve">080912T  </w:t>
      </w:r>
      <w:r>
        <w:rPr>
          <w:rFonts w:ascii="仿宋" w:hAnsi="仿宋" w:eastAsia="仿宋" w:cs="仿宋"/>
          <w:spacing w:val="-3"/>
        </w:rPr>
        <w:t>新媒体技术、</w:t>
      </w:r>
      <w:r>
        <w:rPr>
          <w:spacing w:val="-3"/>
        </w:rPr>
        <w:t xml:space="preserve">080913T  </w:t>
      </w:r>
      <w:r>
        <w:rPr>
          <w:rFonts w:ascii="仿宋" w:hAnsi="仿宋" w:eastAsia="仿宋" w:cs="仿宋"/>
          <w:spacing w:val="-3"/>
        </w:rPr>
        <w:t>电影制作、</w:t>
      </w:r>
      <w:r>
        <w:rPr>
          <w:spacing w:val="-3"/>
        </w:rPr>
        <w:t>080916T</w:t>
      </w:r>
      <w:r>
        <w:rPr>
          <w:spacing w:val="18"/>
          <w:w w:val="101"/>
        </w:rPr>
        <w:t xml:space="preserve"> </w:t>
      </w:r>
      <w:r>
        <w:rPr>
          <w:rFonts w:ascii="仿宋" w:hAnsi="仿宋" w:eastAsia="仿宋" w:cs="仿宋"/>
          <w:spacing w:val="-6"/>
        </w:rPr>
        <w:t>虚拟现实技术。</w:t>
      </w:r>
    </w:p>
    <w:p w14:paraId="2B2789D1">
      <w:pPr>
        <w:pStyle w:val="2"/>
        <w:spacing w:before="27" w:line="228" w:lineRule="auto"/>
        <w:ind w:left="8" w:firstLine="412"/>
        <w:rPr>
          <w:rFonts w:ascii="仿宋" w:hAnsi="仿宋" w:eastAsia="仿宋" w:cs="仿宋"/>
        </w:rPr>
      </w:pPr>
      <w:r>
        <w:rPr>
          <w:rFonts w:ascii="仿宋" w:hAnsi="仿宋" w:eastAsia="仿宋" w:cs="仿宋"/>
          <w:spacing w:val="-4"/>
        </w:rPr>
        <w:t>（</w:t>
      </w:r>
      <w:r>
        <w:rPr>
          <w:spacing w:val="-4"/>
        </w:rPr>
        <w:t>5</w:t>
      </w:r>
      <w:r>
        <w:rPr>
          <w:rFonts w:ascii="仿宋" w:hAnsi="仿宋" w:eastAsia="仿宋" w:cs="仿宋"/>
          <w:spacing w:val="-4"/>
        </w:rPr>
        <w:t>）建筑类：</w:t>
      </w:r>
      <w:r>
        <w:rPr>
          <w:spacing w:val="-4"/>
        </w:rPr>
        <w:t xml:space="preserve">082801  </w:t>
      </w:r>
      <w:r>
        <w:rPr>
          <w:rFonts w:ascii="仿宋" w:hAnsi="仿宋" w:eastAsia="仿宋" w:cs="仿宋"/>
          <w:spacing w:val="-4"/>
        </w:rPr>
        <w:t>建筑学、</w:t>
      </w:r>
      <w:r>
        <w:rPr>
          <w:spacing w:val="-4"/>
        </w:rPr>
        <w:t xml:space="preserve">082802  </w:t>
      </w:r>
      <w:r>
        <w:rPr>
          <w:rFonts w:ascii="仿宋" w:hAnsi="仿宋" w:eastAsia="仿宋" w:cs="仿宋"/>
          <w:spacing w:val="-4"/>
        </w:rPr>
        <w:t>城乡规划、</w:t>
      </w:r>
      <w:r>
        <w:rPr>
          <w:spacing w:val="-4"/>
        </w:rPr>
        <w:t>082803</w:t>
      </w:r>
      <w:r>
        <w:rPr>
          <w:spacing w:val="19"/>
          <w:w w:val="101"/>
        </w:rPr>
        <w:t xml:space="preserve">  </w:t>
      </w:r>
      <w:r>
        <w:rPr>
          <w:rFonts w:ascii="仿宋" w:hAnsi="仿宋" w:eastAsia="仿宋" w:cs="仿宋"/>
          <w:spacing w:val="-4"/>
        </w:rPr>
        <w:t>风景园林、</w:t>
      </w:r>
      <w:r>
        <w:rPr>
          <w:spacing w:val="-4"/>
        </w:rPr>
        <w:t>082805T</w:t>
      </w:r>
      <w:r>
        <w:rPr>
          <w:spacing w:val="22"/>
        </w:rPr>
        <w:t xml:space="preserve"> </w:t>
      </w:r>
      <w:r>
        <w:rPr>
          <w:rFonts w:ascii="仿宋" w:hAnsi="仿宋" w:eastAsia="仿宋" w:cs="仿宋"/>
          <w:spacing w:val="-4"/>
        </w:rPr>
        <w:t>人居环境科学</w:t>
      </w:r>
      <w:r>
        <w:rPr>
          <w:rFonts w:ascii="仿宋" w:hAnsi="仿宋" w:eastAsia="仿宋" w:cs="仿宋"/>
        </w:rPr>
        <w:t xml:space="preserve"> </w:t>
      </w:r>
      <w:r>
        <w:rPr>
          <w:rFonts w:ascii="仿宋" w:hAnsi="仿宋" w:eastAsia="仿宋" w:cs="仿宋"/>
          <w:spacing w:val="-4"/>
        </w:rPr>
        <w:t>与技术、</w:t>
      </w:r>
      <w:r>
        <w:rPr>
          <w:spacing w:val="-4"/>
        </w:rPr>
        <w:t>082806T</w:t>
      </w:r>
      <w:r>
        <w:rPr>
          <w:spacing w:val="27"/>
          <w:w w:val="101"/>
        </w:rPr>
        <w:t xml:space="preserve"> </w:t>
      </w:r>
      <w:r>
        <w:rPr>
          <w:rFonts w:ascii="仿宋" w:hAnsi="仿宋" w:eastAsia="仿宋" w:cs="仿宋"/>
          <w:spacing w:val="-4"/>
        </w:rPr>
        <w:t>城市设计。</w:t>
      </w:r>
    </w:p>
    <w:p w14:paraId="41E7AC36">
      <w:pPr>
        <w:pStyle w:val="2"/>
        <w:spacing w:before="27" w:line="218" w:lineRule="auto"/>
        <w:ind w:left="421"/>
        <w:rPr>
          <w:rFonts w:ascii="仿宋" w:hAnsi="仿宋" w:eastAsia="仿宋" w:cs="仿宋"/>
        </w:rPr>
      </w:pPr>
      <w:r>
        <w:rPr>
          <w:rFonts w:ascii="仿宋" w:hAnsi="仿宋" w:eastAsia="仿宋" w:cs="仿宋"/>
          <w:spacing w:val="-4"/>
        </w:rPr>
        <w:t>（</w:t>
      </w:r>
      <w:r>
        <w:rPr>
          <w:spacing w:val="-4"/>
        </w:rPr>
        <w:t>6</w:t>
      </w:r>
      <w:r>
        <w:rPr>
          <w:rFonts w:ascii="仿宋" w:hAnsi="仿宋" w:eastAsia="仿宋" w:cs="仿宋"/>
          <w:spacing w:val="-4"/>
        </w:rPr>
        <w:t>）林学类：</w:t>
      </w:r>
      <w:r>
        <w:rPr>
          <w:spacing w:val="-4"/>
        </w:rPr>
        <w:t>090502</w:t>
      </w:r>
      <w:r>
        <w:rPr>
          <w:spacing w:val="23"/>
          <w:w w:val="101"/>
        </w:rPr>
        <w:t xml:space="preserve">  </w:t>
      </w:r>
      <w:r>
        <w:rPr>
          <w:rFonts w:ascii="仿宋" w:hAnsi="仿宋" w:eastAsia="仿宋" w:cs="仿宋"/>
          <w:spacing w:val="-4"/>
        </w:rPr>
        <w:t>园林。</w:t>
      </w:r>
    </w:p>
    <w:p w14:paraId="7A137A81">
      <w:pPr>
        <w:pStyle w:val="2"/>
        <w:spacing w:before="21" w:line="227" w:lineRule="auto"/>
        <w:ind w:left="11" w:right="39" w:firstLine="409"/>
        <w:rPr>
          <w:rFonts w:ascii="仿宋" w:hAnsi="仿宋" w:eastAsia="仿宋" w:cs="仿宋"/>
        </w:rPr>
      </w:pPr>
      <w:r>
        <w:rPr>
          <w:rFonts w:ascii="仿宋" w:hAnsi="仿宋" w:eastAsia="仿宋" w:cs="仿宋"/>
          <w:spacing w:val="-7"/>
        </w:rPr>
        <w:t>（</w:t>
      </w:r>
      <w:r>
        <w:rPr>
          <w:spacing w:val="-7"/>
        </w:rPr>
        <w:t>7</w:t>
      </w:r>
      <w:r>
        <w:rPr>
          <w:rFonts w:ascii="仿宋" w:hAnsi="仿宋" w:eastAsia="仿宋" w:cs="仿宋"/>
          <w:spacing w:val="-7"/>
        </w:rPr>
        <w:t xml:space="preserve">）戏剧与影视学类： </w:t>
      </w:r>
      <w:r>
        <w:rPr>
          <w:spacing w:val="-7"/>
        </w:rPr>
        <w:t xml:space="preserve">130303   </w:t>
      </w:r>
      <w:r>
        <w:rPr>
          <w:rFonts w:ascii="仿宋" w:hAnsi="仿宋" w:eastAsia="仿宋" w:cs="仿宋"/>
          <w:spacing w:val="-7"/>
        </w:rPr>
        <w:t>电影学、</w:t>
      </w:r>
      <w:r>
        <w:rPr>
          <w:spacing w:val="-7"/>
        </w:rPr>
        <w:t xml:space="preserve">130305  </w:t>
      </w:r>
      <w:r>
        <w:rPr>
          <w:rFonts w:ascii="仿宋" w:hAnsi="仿宋" w:eastAsia="仿宋" w:cs="仿宋"/>
          <w:spacing w:val="-7"/>
        </w:rPr>
        <w:t>广播电视编导、</w:t>
      </w:r>
      <w:r>
        <w:rPr>
          <w:spacing w:val="-7"/>
        </w:rPr>
        <w:t xml:space="preserve">130307  </w:t>
      </w:r>
      <w:r>
        <w:rPr>
          <w:rFonts w:ascii="仿宋" w:hAnsi="仿宋" w:eastAsia="仿宋" w:cs="仿宋"/>
          <w:spacing w:val="-7"/>
        </w:rPr>
        <w:t>戏剧影视美术设计、</w:t>
      </w:r>
      <w:r>
        <w:rPr>
          <w:rFonts w:ascii="仿宋" w:hAnsi="仿宋" w:eastAsia="仿宋" w:cs="仿宋"/>
          <w:spacing w:val="10"/>
        </w:rPr>
        <w:t xml:space="preserve"> </w:t>
      </w:r>
      <w:r>
        <w:rPr>
          <w:spacing w:val="-2"/>
        </w:rPr>
        <w:t xml:space="preserve">130310  </w:t>
      </w:r>
      <w:r>
        <w:rPr>
          <w:rFonts w:ascii="仿宋" w:hAnsi="仿宋" w:eastAsia="仿宋" w:cs="仿宋"/>
          <w:spacing w:val="-2"/>
        </w:rPr>
        <w:t>动画、</w:t>
      </w:r>
      <w:r>
        <w:rPr>
          <w:spacing w:val="-2"/>
        </w:rPr>
        <w:t xml:space="preserve">130311T  </w:t>
      </w:r>
      <w:r>
        <w:rPr>
          <w:rFonts w:ascii="仿宋" w:hAnsi="仿宋" w:eastAsia="仿宋" w:cs="仿宋"/>
          <w:spacing w:val="-2"/>
        </w:rPr>
        <w:t>影视摄影与制作、</w:t>
      </w:r>
      <w:r>
        <w:rPr>
          <w:spacing w:val="-2"/>
        </w:rPr>
        <w:t>130312T</w:t>
      </w:r>
      <w:r>
        <w:rPr>
          <w:spacing w:val="10"/>
        </w:rPr>
        <w:t xml:space="preserve">  </w:t>
      </w:r>
      <w:r>
        <w:rPr>
          <w:rFonts w:ascii="仿宋" w:hAnsi="仿宋" w:eastAsia="仿宋" w:cs="仿宋"/>
          <w:spacing w:val="-2"/>
        </w:rPr>
        <w:t>影视技术。</w:t>
      </w:r>
    </w:p>
    <w:p w14:paraId="090D5372">
      <w:pPr>
        <w:pStyle w:val="2"/>
        <w:spacing w:before="30" w:line="227" w:lineRule="auto"/>
        <w:ind w:left="9" w:firstLine="411"/>
        <w:rPr>
          <w:rFonts w:ascii="仿宋" w:hAnsi="仿宋" w:eastAsia="仿宋" w:cs="仿宋"/>
        </w:rPr>
      </w:pPr>
      <w:r>
        <w:rPr>
          <w:rFonts w:ascii="仿宋" w:hAnsi="仿宋" w:eastAsia="仿宋" w:cs="仿宋"/>
          <w:spacing w:val="-3"/>
        </w:rPr>
        <w:t>（</w:t>
      </w:r>
      <w:r>
        <w:rPr>
          <w:spacing w:val="-3"/>
        </w:rPr>
        <w:t>8</w:t>
      </w:r>
      <w:r>
        <w:rPr>
          <w:rFonts w:ascii="仿宋" w:hAnsi="仿宋" w:eastAsia="仿宋" w:cs="仿宋"/>
          <w:spacing w:val="-3"/>
        </w:rPr>
        <w:t>）美术学类：</w:t>
      </w:r>
      <w:r>
        <w:rPr>
          <w:spacing w:val="-3"/>
        </w:rPr>
        <w:t xml:space="preserve">130401  </w:t>
      </w:r>
      <w:r>
        <w:rPr>
          <w:rFonts w:ascii="仿宋" w:hAnsi="仿宋" w:eastAsia="仿宋" w:cs="仿宋"/>
          <w:spacing w:val="-3"/>
        </w:rPr>
        <w:t xml:space="preserve">美术学、 </w:t>
      </w:r>
      <w:r>
        <w:rPr>
          <w:spacing w:val="-3"/>
        </w:rPr>
        <w:t xml:space="preserve">130402  </w:t>
      </w:r>
      <w:r>
        <w:rPr>
          <w:rFonts w:ascii="仿宋" w:hAnsi="仿宋" w:eastAsia="仿宋" w:cs="仿宋"/>
          <w:spacing w:val="-3"/>
        </w:rPr>
        <w:t>绘画、</w:t>
      </w:r>
      <w:r>
        <w:rPr>
          <w:spacing w:val="-3"/>
        </w:rPr>
        <w:t>130403</w:t>
      </w:r>
      <w:r>
        <w:rPr>
          <w:spacing w:val="30"/>
          <w:w w:val="101"/>
        </w:rPr>
        <w:t xml:space="preserve"> </w:t>
      </w:r>
      <w:r>
        <w:rPr>
          <w:rFonts w:ascii="仿宋" w:hAnsi="仿宋" w:eastAsia="仿宋" w:cs="仿宋"/>
          <w:spacing w:val="-3"/>
        </w:rPr>
        <w:t>雕塑、</w:t>
      </w:r>
      <w:r>
        <w:rPr>
          <w:spacing w:val="-3"/>
        </w:rPr>
        <w:t>130404</w:t>
      </w:r>
      <w:r>
        <w:rPr>
          <w:spacing w:val="15"/>
          <w:w w:val="101"/>
        </w:rPr>
        <w:t xml:space="preserve"> </w:t>
      </w:r>
      <w:r>
        <w:rPr>
          <w:rFonts w:ascii="仿宋" w:hAnsi="仿宋" w:eastAsia="仿宋" w:cs="仿宋"/>
          <w:spacing w:val="-3"/>
        </w:rPr>
        <w:t>摄影、</w:t>
      </w:r>
      <w:r>
        <w:rPr>
          <w:spacing w:val="-3"/>
        </w:rPr>
        <w:t>130405T</w:t>
      </w:r>
      <w:r>
        <w:rPr>
          <w:spacing w:val="10"/>
        </w:rPr>
        <w:t xml:space="preserve">  </w:t>
      </w:r>
      <w:r>
        <w:rPr>
          <w:rFonts w:ascii="仿宋" w:hAnsi="仿宋" w:eastAsia="仿宋" w:cs="仿宋"/>
          <w:spacing w:val="-3"/>
        </w:rPr>
        <w:t>书法</w:t>
      </w:r>
      <w:r>
        <w:rPr>
          <w:rFonts w:ascii="仿宋" w:hAnsi="仿宋" w:eastAsia="仿宋" w:cs="仿宋"/>
          <w:spacing w:val="1"/>
        </w:rPr>
        <w:t xml:space="preserve"> </w:t>
      </w:r>
      <w:r>
        <w:rPr>
          <w:rFonts w:ascii="仿宋" w:hAnsi="仿宋" w:eastAsia="仿宋" w:cs="仿宋"/>
          <w:spacing w:val="-2"/>
        </w:rPr>
        <w:t>学、</w:t>
      </w:r>
      <w:r>
        <w:rPr>
          <w:spacing w:val="-2"/>
        </w:rPr>
        <w:t>130406T</w:t>
      </w:r>
      <w:r>
        <w:rPr>
          <w:spacing w:val="23"/>
        </w:rPr>
        <w:t xml:space="preserve">  </w:t>
      </w:r>
      <w:r>
        <w:rPr>
          <w:rFonts w:ascii="仿宋" w:hAnsi="仿宋" w:eastAsia="仿宋" w:cs="仿宋"/>
          <w:spacing w:val="-2"/>
        </w:rPr>
        <w:t>中国画、</w:t>
      </w:r>
      <w:r>
        <w:rPr>
          <w:spacing w:val="-2"/>
        </w:rPr>
        <w:t xml:space="preserve">130408TK  </w:t>
      </w:r>
      <w:r>
        <w:rPr>
          <w:rFonts w:ascii="仿宋" w:hAnsi="仿宋" w:eastAsia="仿宋" w:cs="仿宋"/>
          <w:spacing w:val="-2"/>
        </w:rPr>
        <w:t>跨媒体艺术、</w:t>
      </w:r>
      <w:r>
        <w:rPr>
          <w:spacing w:val="-2"/>
        </w:rPr>
        <w:t xml:space="preserve">130410T  </w:t>
      </w:r>
      <w:r>
        <w:rPr>
          <w:rFonts w:ascii="仿宋" w:hAnsi="仿宋" w:eastAsia="仿宋" w:cs="仿宋"/>
          <w:spacing w:val="-2"/>
        </w:rPr>
        <w:t>漫画。</w:t>
      </w:r>
    </w:p>
    <w:p w14:paraId="5C473580">
      <w:pPr>
        <w:pStyle w:val="2"/>
        <w:spacing w:before="27" w:line="234" w:lineRule="auto"/>
        <w:ind w:left="11" w:firstLine="409"/>
        <w:rPr>
          <w:rFonts w:ascii="仿宋" w:hAnsi="仿宋" w:eastAsia="仿宋" w:cs="仿宋"/>
        </w:rPr>
      </w:pPr>
      <w:r>
        <w:rPr>
          <w:rFonts w:ascii="仿宋" w:hAnsi="仿宋" w:eastAsia="仿宋" w:cs="仿宋"/>
          <w:spacing w:val="-2"/>
        </w:rPr>
        <w:t>（</w:t>
      </w:r>
      <w:r>
        <w:rPr>
          <w:spacing w:val="-2"/>
        </w:rPr>
        <w:t>9</w:t>
      </w:r>
      <w:r>
        <w:rPr>
          <w:rFonts w:ascii="仿宋" w:hAnsi="仿宋" w:eastAsia="仿宋" w:cs="仿宋"/>
          <w:spacing w:val="-2"/>
        </w:rPr>
        <w:t xml:space="preserve">）设计学类： </w:t>
      </w:r>
      <w:r>
        <w:rPr>
          <w:spacing w:val="-2"/>
        </w:rPr>
        <w:t xml:space="preserve">130501  </w:t>
      </w:r>
      <w:r>
        <w:rPr>
          <w:rFonts w:ascii="仿宋" w:hAnsi="仿宋" w:eastAsia="仿宋" w:cs="仿宋"/>
          <w:spacing w:val="-2"/>
        </w:rPr>
        <w:t>艺术设计学、</w:t>
      </w:r>
      <w:r>
        <w:rPr>
          <w:spacing w:val="-2"/>
        </w:rPr>
        <w:t>13050</w:t>
      </w:r>
      <w:r>
        <w:rPr>
          <w:spacing w:val="-3"/>
        </w:rPr>
        <w:t>2</w:t>
      </w:r>
      <w:r>
        <w:rPr>
          <w:spacing w:val="15"/>
        </w:rPr>
        <w:t xml:space="preserve"> </w:t>
      </w:r>
      <w:r>
        <w:rPr>
          <w:rFonts w:ascii="仿宋" w:hAnsi="仿宋" w:eastAsia="仿宋" w:cs="仿宋"/>
          <w:spacing w:val="-3"/>
        </w:rPr>
        <w:t>视觉传达设计、</w:t>
      </w:r>
      <w:r>
        <w:rPr>
          <w:spacing w:val="-3"/>
        </w:rPr>
        <w:t>130503</w:t>
      </w:r>
      <w:r>
        <w:rPr>
          <w:spacing w:val="16"/>
          <w:w w:val="101"/>
        </w:rPr>
        <w:t xml:space="preserve"> </w:t>
      </w:r>
      <w:r>
        <w:rPr>
          <w:rFonts w:ascii="仿宋" w:hAnsi="仿宋" w:eastAsia="仿宋" w:cs="仿宋"/>
          <w:spacing w:val="-3"/>
        </w:rPr>
        <w:t>环境设计、</w:t>
      </w:r>
      <w:r>
        <w:rPr>
          <w:spacing w:val="-3"/>
        </w:rPr>
        <w:t>130504</w:t>
      </w:r>
      <w:r>
        <w:rPr>
          <w:spacing w:val="8"/>
        </w:rPr>
        <w:t xml:space="preserve">  </w:t>
      </w:r>
      <w:r>
        <w:rPr>
          <w:rFonts w:ascii="仿宋" w:hAnsi="仿宋" w:eastAsia="仿宋" w:cs="仿宋"/>
          <w:spacing w:val="-3"/>
        </w:rPr>
        <w:t>产</w:t>
      </w:r>
      <w:r>
        <w:rPr>
          <w:rFonts w:ascii="仿宋" w:hAnsi="仿宋" w:eastAsia="仿宋" w:cs="仿宋"/>
        </w:rPr>
        <w:t xml:space="preserve"> </w:t>
      </w:r>
      <w:r>
        <w:rPr>
          <w:rFonts w:ascii="仿宋" w:hAnsi="仿宋" w:eastAsia="仿宋" w:cs="仿宋"/>
          <w:spacing w:val="-4"/>
        </w:rPr>
        <w:t>品设计、</w:t>
      </w:r>
      <w:r>
        <w:rPr>
          <w:spacing w:val="-4"/>
        </w:rPr>
        <w:t xml:space="preserve">130505  </w:t>
      </w:r>
      <w:r>
        <w:rPr>
          <w:rFonts w:ascii="仿宋" w:hAnsi="仿宋" w:eastAsia="仿宋" w:cs="仿宋"/>
          <w:spacing w:val="-4"/>
        </w:rPr>
        <w:t>服装与服饰设计、</w:t>
      </w:r>
      <w:r>
        <w:rPr>
          <w:spacing w:val="-4"/>
        </w:rPr>
        <w:t xml:space="preserve">130506  </w:t>
      </w:r>
      <w:r>
        <w:rPr>
          <w:rFonts w:ascii="仿宋" w:hAnsi="仿宋" w:eastAsia="仿宋" w:cs="仿宋"/>
          <w:spacing w:val="-4"/>
        </w:rPr>
        <w:t>公共艺术、</w:t>
      </w:r>
      <w:r>
        <w:rPr>
          <w:spacing w:val="-4"/>
        </w:rPr>
        <w:t xml:space="preserve">130507   </w:t>
      </w:r>
      <w:r>
        <w:rPr>
          <w:rFonts w:ascii="仿宋" w:hAnsi="仿宋" w:eastAsia="仿宋" w:cs="仿宋"/>
          <w:spacing w:val="-4"/>
        </w:rPr>
        <w:t>工艺美术、</w:t>
      </w:r>
      <w:r>
        <w:rPr>
          <w:spacing w:val="-4"/>
        </w:rPr>
        <w:t xml:space="preserve">130508  </w:t>
      </w:r>
      <w:r>
        <w:rPr>
          <w:rFonts w:ascii="仿宋" w:hAnsi="仿宋" w:eastAsia="仿宋" w:cs="仿宋"/>
          <w:spacing w:val="-4"/>
        </w:rPr>
        <w:t>数</w:t>
      </w:r>
      <w:r>
        <w:rPr>
          <w:rFonts w:ascii="仿宋" w:hAnsi="仿宋" w:eastAsia="仿宋" w:cs="仿宋"/>
          <w:spacing w:val="-5"/>
        </w:rPr>
        <w:t>字媒体艺术、</w:t>
      </w:r>
      <w:r>
        <w:rPr>
          <w:rFonts w:ascii="仿宋" w:hAnsi="仿宋" w:eastAsia="仿宋" w:cs="仿宋"/>
        </w:rPr>
        <w:t xml:space="preserve"> </w:t>
      </w:r>
      <w:r>
        <w:rPr>
          <w:spacing w:val="-1"/>
        </w:rPr>
        <w:t xml:space="preserve">130509T  </w:t>
      </w:r>
      <w:r>
        <w:rPr>
          <w:rFonts w:ascii="仿宋" w:hAnsi="仿宋" w:eastAsia="仿宋" w:cs="仿宋"/>
          <w:spacing w:val="-1"/>
        </w:rPr>
        <w:t>艺术与科技、</w:t>
      </w:r>
      <w:r>
        <w:rPr>
          <w:spacing w:val="-1"/>
        </w:rPr>
        <w:t xml:space="preserve">130511T  </w:t>
      </w:r>
      <w:r>
        <w:rPr>
          <w:rFonts w:ascii="仿宋" w:hAnsi="仿宋" w:eastAsia="仿宋" w:cs="仿宋"/>
          <w:spacing w:val="-1"/>
        </w:rPr>
        <w:t>新媒</w:t>
      </w:r>
      <w:r>
        <w:rPr>
          <w:rFonts w:ascii="仿宋" w:hAnsi="仿宋" w:eastAsia="仿宋" w:cs="仿宋"/>
          <w:spacing w:val="-2"/>
        </w:rPr>
        <w:t>体艺术、</w:t>
      </w:r>
      <w:r>
        <w:rPr>
          <w:spacing w:val="-2"/>
        </w:rPr>
        <w:t xml:space="preserve">130512T   </w:t>
      </w:r>
      <w:r>
        <w:rPr>
          <w:rFonts w:ascii="仿宋" w:hAnsi="仿宋" w:eastAsia="仿宋" w:cs="仿宋"/>
          <w:spacing w:val="-2"/>
        </w:rPr>
        <w:t xml:space="preserve">包装设计、 </w:t>
      </w:r>
      <w:r>
        <w:rPr>
          <w:spacing w:val="-2"/>
        </w:rPr>
        <w:t>082404T</w:t>
      </w:r>
      <w:r>
        <w:rPr>
          <w:spacing w:val="9"/>
        </w:rPr>
        <w:t xml:space="preserve">  </w:t>
      </w:r>
      <w:r>
        <w:rPr>
          <w:rFonts w:ascii="仿宋" w:hAnsi="仿宋" w:eastAsia="仿宋" w:cs="仿宋"/>
          <w:spacing w:val="-2"/>
        </w:rPr>
        <w:t>家具设计与工程、</w:t>
      </w:r>
      <w:r>
        <w:rPr>
          <w:rFonts w:ascii="仿宋" w:hAnsi="仿宋" w:eastAsia="仿宋" w:cs="仿宋"/>
        </w:rPr>
        <w:t xml:space="preserve"> </w:t>
      </w:r>
      <w:r>
        <w:rPr>
          <w:spacing w:val="-2"/>
        </w:rPr>
        <w:t>130510TK</w:t>
      </w:r>
      <w:r>
        <w:rPr>
          <w:spacing w:val="21"/>
        </w:rPr>
        <w:t xml:space="preserve">  </w:t>
      </w:r>
      <w:r>
        <w:rPr>
          <w:rFonts w:ascii="仿宋" w:hAnsi="仿宋" w:eastAsia="仿宋" w:cs="仿宋"/>
          <w:spacing w:val="-2"/>
        </w:rPr>
        <w:t xml:space="preserve">陶瓷艺术设计、 </w:t>
      </w:r>
      <w:r>
        <w:rPr>
          <w:spacing w:val="-2"/>
        </w:rPr>
        <w:t xml:space="preserve">81602  </w:t>
      </w:r>
      <w:r>
        <w:rPr>
          <w:rFonts w:ascii="仿宋" w:hAnsi="仿宋" w:eastAsia="仿宋" w:cs="仿宋"/>
          <w:spacing w:val="-2"/>
        </w:rPr>
        <w:t>服装设计与工程。</w:t>
      </w:r>
    </w:p>
    <w:p w14:paraId="55D6A05C">
      <w:pPr>
        <w:spacing w:before="27" w:line="233" w:lineRule="auto"/>
        <w:ind w:right="13" w:firstLine="422"/>
        <w:jc w:val="both"/>
        <w:rPr>
          <w:rFonts w:ascii="仿宋" w:hAnsi="仿宋" w:eastAsia="仿宋" w:cs="仿宋"/>
          <w:sz w:val="21"/>
          <w:szCs w:val="21"/>
        </w:rPr>
      </w:pPr>
      <w:r>
        <w:rPr>
          <w:rFonts w:ascii="仿宋" w:hAnsi="仿宋" w:eastAsia="仿宋" w:cs="仿宋"/>
          <w:sz w:val="21"/>
          <w:szCs w:val="21"/>
        </w:rPr>
        <w:t>备注：现有专业中如果涉及上述专业方向，视同按照专业类参赛。例如：计算机科学与技术</w:t>
      </w:r>
      <w:r>
        <w:rPr>
          <w:rFonts w:ascii="仿宋" w:hAnsi="仿宋" w:eastAsia="仿宋" w:cs="仿宋"/>
          <w:spacing w:val="2"/>
          <w:sz w:val="21"/>
          <w:szCs w:val="21"/>
        </w:rPr>
        <w:t xml:space="preserve"> </w:t>
      </w:r>
      <w:r>
        <w:rPr>
          <w:rFonts w:ascii="仿宋" w:hAnsi="仿宋" w:eastAsia="仿宋" w:cs="仿宋"/>
          <w:sz w:val="21"/>
          <w:szCs w:val="21"/>
        </w:rPr>
        <w:t>（数字媒体方向）视同专业组参赛。参赛作品有多名作者的，如有任何一名作者的专业属于专业</w:t>
      </w:r>
      <w:r>
        <w:rPr>
          <w:rFonts w:ascii="仿宋" w:hAnsi="仿宋" w:eastAsia="仿宋" w:cs="仿宋"/>
          <w:spacing w:val="6"/>
          <w:sz w:val="21"/>
          <w:szCs w:val="21"/>
        </w:rPr>
        <w:t xml:space="preserve"> </w:t>
      </w:r>
      <w:r>
        <w:rPr>
          <w:rFonts w:ascii="仿宋" w:hAnsi="仿宋" w:eastAsia="仿宋" w:cs="仿宋"/>
          <w:sz w:val="21"/>
          <w:szCs w:val="21"/>
        </w:rPr>
        <w:t>组专业清单，则该作品属于专业组作品。属于专业组的作品只能参</w:t>
      </w:r>
      <w:r>
        <w:rPr>
          <w:rFonts w:ascii="仿宋" w:hAnsi="仿宋" w:eastAsia="仿宋" w:cs="仿宋"/>
          <w:spacing w:val="-1"/>
          <w:sz w:val="21"/>
          <w:szCs w:val="21"/>
        </w:rPr>
        <w:t>加专业组选拔赛，不得参加普</w:t>
      </w:r>
      <w:r>
        <w:rPr>
          <w:rFonts w:ascii="仿宋" w:hAnsi="仿宋" w:eastAsia="仿宋" w:cs="仿宋"/>
          <w:sz w:val="21"/>
          <w:szCs w:val="21"/>
        </w:rPr>
        <w:t xml:space="preserve"> </w:t>
      </w:r>
      <w:r>
        <w:rPr>
          <w:rFonts w:ascii="仿宋" w:hAnsi="仿宋" w:eastAsia="仿宋" w:cs="仿宋"/>
          <w:spacing w:val="-1"/>
          <w:sz w:val="21"/>
          <w:szCs w:val="21"/>
        </w:rPr>
        <w:t>通组的竞赛；属于普通组的作品只能参加普通组竞赛，不得参加</w:t>
      </w:r>
      <w:r>
        <w:rPr>
          <w:rFonts w:ascii="仿宋" w:hAnsi="仿宋" w:eastAsia="仿宋" w:cs="仿宋"/>
          <w:spacing w:val="-2"/>
          <w:sz w:val="21"/>
          <w:szCs w:val="21"/>
        </w:rPr>
        <w:t>专业组的竞赛。</w:t>
      </w:r>
    </w:p>
    <w:p w14:paraId="66532A28">
      <w:pPr>
        <w:spacing w:before="271" w:line="210" w:lineRule="auto"/>
        <w:ind w:left="414"/>
        <w:outlineLvl w:val="1"/>
        <w:rPr>
          <w:rFonts w:ascii="黑体" w:hAnsi="黑体" w:eastAsia="黑体" w:cs="黑体"/>
          <w:sz w:val="21"/>
          <w:szCs w:val="21"/>
        </w:rPr>
      </w:pPr>
      <w:r>
        <w:rPr>
          <w:rFonts w:ascii="黑体" w:hAnsi="黑体" w:eastAsia="黑体" w:cs="黑体"/>
          <w:b/>
          <w:bCs/>
          <w:spacing w:val="-2"/>
          <w:sz w:val="21"/>
          <w:szCs w:val="21"/>
        </w:rPr>
        <w:t>6.</w:t>
      </w:r>
      <w:r>
        <w:rPr>
          <w:rFonts w:ascii="黑体" w:hAnsi="黑体" w:eastAsia="黑体" w:cs="黑体"/>
          <w:spacing w:val="-2"/>
          <w:sz w:val="21"/>
          <w:szCs w:val="21"/>
        </w:rPr>
        <w:t xml:space="preserve"> </w:t>
      </w:r>
      <w:r>
        <w:rPr>
          <w:rFonts w:ascii="黑体" w:hAnsi="黑体" w:eastAsia="黑体" w:cs="黑体"/>
          <w:b/>
          <w:bCs/>
          <w:spacing w:val="-2"/>
          <w:sz w:val="21"/>
          <w:szCs w:val="21"/>
        </w:rPr>
        <w:t>计算机音乐创作类参赛作品参赛时，按普通</w:t>
      </w:r>
      <w:r>
        <w:rPr>
          <w:rFonts w:ascii="黑体" w:hAnsi="黑体" w:eastAsia="黑体" w:cs="黑体"/>
          <w:b/>
          <w:bCs/>
          <w:spacing w:val="-3"/>
          <w:sz w:val="21"/>
          <w:szCs w:val="21"/>
        </w:rPr>
        <w:t>组与专业组分别进行。</w:t>
      </w:r>
    </w:p>
    <w:p w14:paraId="1790C6E2">
      <w:pPr>
        <w:spacing w:before="30" w:line="216" w:lineRule="auto"/>
        <w:ind w:left="445"/>
        <w:rPr>
          <w:rFonts w:ascii="仿宋" w:hAnsi="仿宋" w:eastAsia="仿宋" w:cs="仿宋"/>
          <w:sz w:val="21"/>
          <w:szCs w:val="21"/>
        </w:rPr>
      </w:pPr>
      <w:r>
        <w:rPr>
          <w:rFonts w:ascii="仿宋" w:hAnsi="仿宋" w:eastAsia="仿宋" w:cs="仿宋"/>
          <w:spacing w:val="-2"/>
          <w:sz w:val="21"/>
          <w:szCs w:val="21"/>
        </w:rPr>
        <w:t>同时符合以下三个条件的作者，其参赛作品划归计算机音乐创作类专业组。</w:t>
      </w:r>
    </w:p>
    <w:p w14:paraId="28E563A8">
      <w:pPr>
        <w:pStyle w:val="2"/>
        <w:spacing w:before="30" w:line="215" w:lineRule="auto"/>
        <w:ind w:right="21"/>
        <w:jc w:val="right"/>
        <w:rPr>
          <w:rFonts w:ascii="仿宋" w:hAnsi="仿宋" w:eastAsia="仿宋" w:cs="仿宋"/>
        </w:rPr>
      </w:pPr>
      <w:r>
        <w:rPr>
          <w:rFonts w:ascii="仿宋" w:hAnsi="仿宋" w:eastAsia="仿宋" w:cs="仿宋"/>
          <w:spacing w:val="-3"/>
        </w:rPr>
        <w:t>（</w:t>
      </w:r>
      <w:r>
        <w:rPr>
          <w:spacing w:val="-3"/>
        </w:rPr>
        <w:t>1</w:t>
      </w:r>
      <w:r>
        <w:rPr>
          <w:rFonts w:ascii="仿宋" w:hAnsi="仿宋" w:eastAsia="仿宋" w:cs="仿宋"/>
          <w:spacing w:val="-3"/>
        </w:rPr>
        <w:t>）在专业音乐学院、艺术学院与类似院校（诸如武汉音乐学院、南京艺术学院、中国传媒</w:t>
      </w:r>
    </w:p>
    <w:p w14:paraId="21CA0B7C">
      <w:pPr>
        <w:spacing w:line="215" w:lineRule="auto"/>
        <w:rPr>
          <w:rFonts w:ascii="仿宋" w:hAnsi="仿宋" w:eastAsia="仿宋" w:cs="仿宋"/>
        </w:rPr>
        <w:sectPr>
          <w:footerReference r:id="rId7" w:type="default"/>
          <w:pgSz w:w="11905" w:h="16840"/>
          <w:pgMar w:top="1363" w:right="1460" w:bottom="1592" w:left="1603" w:header="0" w:footer="1341" w:gutter="0"/>
          <w:cols w:space="720" w:num="1"/>
        </w:sectPr>
      </w:pPr>
    </w:p>
    <w:p w14:paraId="78156AFA">
      <w:pPr>
        <w:spacing w:before="42" w:line="217" w:lineRule="auto"/>
        <w:ind w:left="9"/>
        <w:rPr>
          <w:rFonts w:ascii="仿宋" w:hAnsi="仿宋" w:eastAsia="仿宋" w:cs="仿宋"/>
          <w:sz w:val="21"/>
          <w:szCs w:val="21"/>
        </w:rPr>
      </w:pPr>
      <w:r>
        <w:rPr>
          <w:rFonts w:ascii="仿宋" w:hAnsi="仿宋" w:eastAsia="仿宋" w:cs="仿宋"/>
          <w:spacing w:val="-6"/>
          <w:sz w:val="21"/>
          <w:szCs w:val="21"/>
        </w:rPr>
        <w:t>大学）、师范大学或普通本科院校的音乐专业或艺术系科就读。</w:t>
      </w:r>
    </w:p>
    <w:p w14:paraId="55D14499">
      <w:pPr>
        <w:pStyle w:val="2"/>
        <w:spacing w:before="22" w:line="236" w:lineRule="auto"/>
        <w:ind w:left="7" w:right="14" w:firstLine="420"/>
        <w:rPr>
          <w:rFonts w:ascii="仿宋" w:hAnsi="仿宋" w:eastAsia="仿宋" w:cs="仿宋"/>
        </w:rPr>
      </w:pPr>
      <w:r>
        <w:rPr>
          <w:rFonts w:ascii="仿宋" w:hAnsi="仿宋" w:eastAsia="仿宋" w:cs="仿宋"/>
          <w:spacing w:val="-6"/>
        </w:rPr>
        <w:t>（</w:t>
      </w:r>
      <w:r>
        <w:rPr>
          <w:spacing w:val="-6"/>
        </w:rPr>
        <w:t>2</w:t>
      </w:r>
      <w:r>
        <w:rPr>
          <w:rFonts w:ascii="仿宋" w:hAnsi="仿宋" w:eastAsia="仿宋" w:cs="仿宋"/>
          <w:spacing w:val="-6"/>
        </w:rPr>
        <w:t>）所在专业是电子音乐制作或作曲、录音艺术等类似专业，</w:t>
      </w:r>
      <w:r>
        <w:rPr>
          <w:rFonts w:ascii="仿宋" w:hAnsi="仿宋" w:eastAsia="仿宋" w:cs="仿宋"/>
          <w:spacing w:val="44"/>
        </w:rPr>
        <w:t xml:space="preserve"> </w:t>
      </w:r>
      <w:r>
        <w:rPr>
          <w:rFonts w:ascii="仿宋" w:hAnsi="仿宋" w:eastAsia="仿宋" w:cs="仿宋"/>
          <w:spacing w:val="-6"/>
        </w:rPr>
        <w:t>诸如：电子音乐制</w:t>
      </w:r>
      <w:r>
        <w:rPr>
          <w:rFonts w:ascii="仿宋" w:hAnsi="仿宋" w:eastAsia="仿宋" w:cs="仿宋"/>
          <w:spacing w:val="-7"/>
        </w:rPr>
        <w:t>作、电子音</w:t>
      </w:r>
      <w:r>
        <w:rPr>
          <w:rFonts w:ascii="仿宋" w:hAnsi="仿宋" w:eastAsia="仿宋" w:cs="仿宋"/>
        </w:rPr>
        <w:t xml:space="preserve"> 乐作曲、音乐制作、作曲、音乐录音、新媒体（流媒体）音乐，以及其它名称但实质是相似的专</w:t>
      </w:r>
      <w:r>
        <w:rPr>
          <w:rFonts w:ascii="仿宋" w:hAnsi="仿宋" w:eastAsia="仿宋" w:cs="仿宋"/>
          <w:spacing w:val="4"/>
        </w:rPr>
        <w:t xml:space="preserve"> </w:t>
      </w:r>
      <w:r>
        <w:rPr>
          <w:rFonts w:ascii="仿宋" w:hAnsi="仿宋" w:eastAsia="仿宋" w:cs="仿宋"/>
          <w:spacing w:val="-11"/>
        </w:rPr>
        <w:t>业。</w:t>
      </w:r>
    </w:p>
    <w:p w14:paraId="22E631C8">
      <w:pPr>
        <w:pStyle w:val="2"/>
        <w:spacing w:before="14" w:line="228" w:lineRule="auto"/>
        <w:ind w:left="6" w:right="28" w:firstLine="421"/>
        <w:rPr>
          <w:rFonts w:ascii="仿宋" w:hAnsi="仿宋" w:eastAsia="仿宋" w:cs="仿宋"/>
        </w:rPr>
      </w:pPr>
      <w:r>
        <w:rPr>
          <w:rFonts w:ascii="仿宋" w:hAnsi="仿宋" w:eastAsia="仿宋" w:cs="仿宋"/>
          <w:spacing w:val="-3"/>
        </w:rPr>
        <w:t>（</w:t>
      </w:r>
      <w:r>
        <w:rPr>
          <w:spacing w:val="-3"/>
        </w:rPr>
        <w:t>3</w:t>
      </w:r>
      <w:r>
        <w:rPr>
          <w:rFonts w:ascii="仿宋" w:hAnsi="仿宋" w:eastAsia="仿宋" w:cs="仿宋"/>
          <w:spacing w:val="-3"/>
        </w:rPr>
        <w:t>）在校期间，接受过以计算机硬、软件为背景（工具）的音乐创作、录音艺术课程的正规</w:t>
      </w:r>
      <w:r>
        <w:rPr>
          <w:rFonts w:ascii="仿宋" w:hAnsi="仿宋" w:eastAsia="仿宋" w:cs="仿宋"/>
          <w:spacing w:val="7"/>
        </w:rPr>
        <w:t xml:space="preserve"> </w:t>
      </w:r>
      <w:r>
        <w:rPr>
          <w:rFonts w:ascii="仿宋" w:hAnsi="仿宋" w:eastAsia="仿宋" w:cs="仿宋"/>
          <w:spacing w:val="-10"/>
        </w:rPr>
        <w:t>教育。</w:t>
      </w:r>
    </w:p>
    <w:p w14:paraId="69AB1D69">
      <w:pPr>
        <w:spacing w:before="26" w:line="216" w:lineRule="auto"/>
        <w:ind w:left="429"/>
        <w:rPr>
          <w:rFonts w:ascii="仿宋" w:hAnsi="仿宋" w:eastAsia="仿宋" w:cs="仿宋"/>
          <w:sz w:val="21"/>
          <w:szCs w:val="21"/>
        </w:rPr>
      </w:pPr>
      <w:r>
        <w:rPr>
          <w:rFonts w:ascii="仿宋" w:hAnsi="仿宋" w:eastAsia="仿宋" w:cs="仿宋"/>
          <w:spacing w:val="-2"/>
          <w:sz w:val="21"/>
          <w:szCs w:val="21"/>
        </w:rPr>
        <w:t>其它不同时具备以上三个条件的作者，其参赛作品均划归为普通组。</w:t>
      </w:r>
    </w:p>
    <w:p w14:paraId="62F1E6A2">
      <w:pPr>
        <w:spacing w:before="264" w:line="230" w:lineRule="auto"/>
        <w:ind w:right="60" w:firstLine="423"/>
        <w:rPr>
          <w:rFonts w:ascii="黑体" w:hAnsi="黑体" w:eastAsia="黑体" w:cs="黑体"/>
          <w:sz w:val="21"/>
          <w:szCs w:val="21"/>
        </w:rPr>
      </w:pPr>
      <w:r>
        <w:rPr>
          <w:rFonts w:ascii="黑体" w:hAnsi="黑体" w:eastAsia="黑体" w:cs="黑体"/>
          <w:b/>
          <w:bCs/>
          <w:spacing w:val="-10"/>
          <w:sz w:val="21"/>
          <w:szCs w:val="21"/>
        </w:rPr>
        <w:t>7.</w:t>
      </w:r>
      <w:r>
        <w:rPr>
          <w:rFonts w:ascii="黑体" w:hAnsi="黑体" w:eastAsia="黑体" w:cs="黑体"/>
          <w:spacing w:val="-10"/>
          <w:sz w:val="21"/>
          <w:szCs w:val="21"/>
        </w:rPr>
        <w:t xml:space="preserve"> </w:t>
      </w:r>
      <w:r>
        <w:rPr>
          <w:rFonts w:ascii="黑体" w:hAnsi="黑体" w:eastAsia="黑体" w:cs="黑体"/>
          <w:b/>
          <w:bCs/>
          <w:spacing w:val="-10"/>
          <w:sz w:val="21"/>
          <w:szCs w:val="21"/>
        </w:rPr>
        <w:t>软件应用与开发的作品是指运行在计算机（含智能手机）</w:t>
      </w:r>
      <w:r>
        <w:rPr>
          <w:rFonts w:ascii="黑体" w:hAnsi="黑体" w:eastAsia="黑体" w:cs="黑体"/>
          <w:b/>
          <w:bCs/>
          <w:spacing w:val="-11"/>
          <w:sz w:val="21"/>
          <w:szCs w:val="21"/>
        </w:rPr>
        <w:t>、网络、数据库系统之上的软件，</w:t>
      </w:r>
      <w:r>
        <w:rPr>
          <w:rFonts w:ascii="黑体" w:hAnsi="黑体" w:eastAsia="黑体" w:cs="黑体"/>
          <w:sz w:val="21"/>
          <w:szCs w:val="21"/>
        </w:rPr>
        <w:t xml:space="preserve"> </w:t>
      </w:r>
      <w:r>
        <w:rPr>
          <w:rFonts w:ascii="黑体" w:hAnsi="黑体" w:eastAsia="黑体" w:cs="黑体"/>
          <w:b/>
          <w:bCs/>
          <w:spacing w:val="-2"/>
          <w:sz w:val="21"/>
          <w:szCs w:val="21"/>
        </w:rPr>
        <w:t>提供信息管理、信息服务、移动应用、算法设计等功能或服务。</w:t>
      </w:r>
    </w:p>
    <w:p w14:paraId="07FE51ED">
      <w:pPr>
        <w:pStyle w:val="2"/>
        <w:spacing w:before="21" w:line="232" w:lineRule="auto"/>
        <w:ind w:left="8" w:right="7" w:firstLine="419"/>
        <w:rPr>
          <w:rFonts w:ascii="仿宋" w:hAnsi="仿宋" w:eastAsia="仿宋" w:cs="仿宋"/>
        </w:rPr>
      </w:pPr>
      <w:r>
        <w:rPr>
          <w:rFonts w:ascii="仿宋" w:hAnsi="仿宋" w:eastAsia="仿宋" w:cs="仿宋"/>
          <w:spacing w:val="-4"/>
        </w:rPr>
        <w:t>小类</w:t>
      </w:r>
      <w:r>
        <w:rPr>
          <w:rFonts w:ascii="仿宋" w:hAnsi="仿宋" w:eastAsia="仿宋" w:cs="仿宋"/>
          <w:spacing w:val="-47"/>
        </w:rPr>
        <w:t xml:space="preserve"> </w:t>
      </w:r>
      <w:r>
        <w:rPr>
          <w:spacing w:val="-4"/>
        </w:rPr>
        <w:t>Web</w:t>
      </w:r>
      <w:r>
        <w:rPr>
          <w:spacing w:val="17"/>
          <w:w w:val="101"/>
        </w:rPr>
        <w:t xml:space="preserve"> </w:t>
      </w:r>
      <w:r>
        <w:rPr>
          <w:rFonts w:ascii="仿宋" w:hAnsi="仿宋" w:eastAsia="仿宋" w:cs="仿宋"/>
          <w:spacing w:val="-4"/>
        </w:rPr>
        <w:t>应用与开发类作品，一般是</w:t>
      </w:r>
      <w:r>
        <w:rPr>
          <w:rFonts w:ascii="仿宋" w:hAnsi="仿宋" w:eastAsia="仿宋" w:cs="仿宋"/>
          <w:spacing w:val="-45"/>
        </w:rPr>
        <w:t xml:space="preserve"> </w:t>
      </w:r>
      <w:r>
        <w:rPr>
          <w:spacing w:val="-4"/>
        </w:rPr>
        <w:t>B/S</w:t>
      </w:r>
      <w:r>
        <w:rPr>
          <w:spacing w:val="14"/>
        </w:rPr>
        <w:t xml:space="preserve"> </w:t>
      </w:r>
      <w:r>
        <w:rPr>
          <w:rFonts w:ascii="仿宋" w:hAnsi="仿宋" w:eastAsia="仿宋" w:cs="仿宋"/>
          <w:spacing w:val="-4"/>
        </w:rPr>
        <w:t>模式（即浏览器端</w:t>
      </w:r>
      <w:r>
        <w:rPr>
          <w:spacing w:val="-4"/>
        </w:rPr>
        <w:t>/</w:t>
      </w:r>
      <w:r>
        <w:rPr>
          <w:rFonts w:ascii="仿宋" w:hAnsi="仿宋" w:eastAsia="仿宋" w:cs="仿宋"/>
          <w:spacing w:val="-4"/>
        </w:rPr>
        <w:t>服</w:t>
      </w:r>
      <w:r>
        <w:rPr>
          <w:rFonts w:ascii="仿宋" w:hAnsi="仿宋" w:eastAsia="仿宋" w:cs="仿宋"/>
          <w:spacing w:val="-5"/>
        </w:rPr>
        <w:t>务器端应用程序</w:t>
      </w:r>
      <w:r>
        <w:rPr>
          <w:rFonts w:ascii="仿宋" w:hAnsi="仿宋" w:eastAsia="仿宋" w:cs="仿宋"/>
          <w:spacing w:val="-7"/>
        </w:rPr>
        <w:t>），</w:t>
      </w:r>
      <w:r>
        <w:rPr>
          <w:rFonts w:ascii="仿宋" w:hAnsi="仿宋" w:eastAsia="仿宋" w:cs="仿宋"/>
          <w:spacing w:val="-5"/>
        </w:rPr>
        <w:t>客户端通</w:t>
      </w:r>
      <w:r>
        <w:rPr>
          <w:rFonts w:ascii="仿宋" w:hAnsi="仿宋" w:eastAsia="仿宋" w:cs="仿宋"/>
        </w:rPr>
        <w:t xml:space="preserve"> </w:t>
      </w:r>
      <w:r>
        <w:rPr>
          <w:rFonts w:ascii="仿宋" w:hAnsi="仿宋" w:eastAsia="仿宋" w:cs="仿宋"/>
          <w:spacing w:val="-2"/>
        </w:rPr>
        <w:t>过浏览器与</w:t>
      </w:r>
      <w:r>
        <w:rPr>
          <w:rFonts w:ascii="仿宋" w:hAnsi="仿宋" w:eastAsia="仿宋" w:cs="仿宋"/>
          <w:spacing w:val="-47"/>
        </w:rPr>
        <w:t xml:space="preserve"> </w:t>
      </w:r>
      <w:r>
        <w:rPr>
          <w:spacing w:val="-2"/>
        </w:rPr>
        <w:t>Web</w:t>
      </w:r>
      <w:r>
        <w:rPr>
          <w:spacing w:val="17"/>
        </w:rPr>
        <w:t xml:space="preserve"> </w:t>
      </w:r>
      <w:r>
        <w:rPr>
          <w:rFonts w:ascii="仿宋" w:hAnsi="仿宋" w:eastAsia="仿宋" w:cs="仿宋"/>
          <w:spacing w:val="-2"/>
        </w:rPr>
        <w:t>服务器进行数据交互，例如各类购物网站、博客、在线学习平</w:t>
      </w:r>
      <w:r>
        <w:rPr>
          <w:rFonts w:ascii="仿宋" w:hAnsi="仿宋" w:eastAsia="仿宋" w:cs="仿宋"/>
          <w:spacing w:val="-3"/>
        </w:rPr>
        <w:t>台等。参赛者应提</w:t>
      </w:r>
      <w:r>
        <w:rPr>
          <w:rFonts w:ascii="仿宋" w:hAnsi="仿宋" w:eastAsia="仿宋" w:cs="仿宋"/>
        </w:rPr>
        <w:t xml:space="preserve"> </w:t>
      </w:r>
      <w:r>
        <w:rPr>
          <w:rFonts w:ascii="仿宋" w:hAnsi="仿宋" w:eastAsia="仿宋" w:cs="仿宋"/>
          <w:spacing w:val="-2"/>
        </w:rPr>
        <w:t>供能够在互联网上访问的网站地址（域名或</w:t>
      </w:r>
      <w:r>
        <w:rPr>
          <w:rFonts w:ascii="仿宋" w:hAnsi="仿宋" w:eastAsia="仿宋" w:cs="仿宋"/>
          <w:spacing w:val="-36"/>
        </w:rPr>
        <w:t xml:space="preserve"> </w:t>
      </w:r>
      <w:r>
        <w:rPr>
          <w:spacing w:val="-2"/>
        </w:rPr>
        <w:t>IP</w:t>
      </w:r>
      <w:r>
        <w:rPr>
          <w:spacing w:val="15"/>
          <w:w w:val="101"/>
        </w:rPr>
        <w:t xml:space="preserve"> </w:t>
      </w:r>
      <w:r>
        <w:rPr>
          <w:rFonts w:ascii="仿宋" w:hAnsi="仿宋" w:eastAsia="仿宋" w:cs="仿宋"/>
          <w:spacing w:val="-2"/>
        </w:rPr>
        <w:t>地址均可）</w:t>
      </w:r>
    </w:p>
    <w:p w14:paraId="6DDA835B">
      <w:pPr>
        <w:spacing w:before="31" w:line="232" w:lineRule="auto"/>
        <w:ind w:left="9" w:right="14" w:firstLine="418"/>
        <w:rPr>
          <w:rFonts w:ascii="仿宋" w:hAnsi="仿宋" w:eastAsia="仿宋" w:cs="仿宋"/>
          <w:sz w:val="21"/>
          <w:szCs w:val="21"/>
        </w:rPr>
      </w:pPr>
      <w:r>
        <w:rPr>
          <w:rFonts w:ascii="仿宋" w:hAnsi="仿宋" w:eastAsia="仿宋" w:cs="仿宋"/>
          <w:spacing w:val="-1"/>
          <w:sz w:val="21"/>
          <w:szCs w:val="21"/>
        </w:rPr>
        <w:t>小类管理信息系统类作品，一般为满足用户信息管理需求的信息系统，具有信息检索迅速、</w:t>
      </w:r>
      <w:r>
        <w:rPr>
          <w:rFonts w:ascii="仿宋" w:hAnsi="仿宋" w:eastAsia="仿宋" w:cs="仿宋"/>
          <w:spacing w:val="10"/>
          <w:sz w:val="21"/>
          <w:szCs w:val="21"/>
        </w:rPr>
        <w:t xml:space="preserve"> </w:t>
      </w:r>
      <w:r>
        <w:rPr>
          <w:rFonts w:ascii="仿宋" w:hAnsi="仿宋" w:eastAsia="仿宋" w:cs="仿宋"/>
          <w:sz w:val="21"/>
          <w:szCs w:val="21"/>
        </w:rPr>
        <w:t>查找方便、可靠性高、存储量大等优点。该类系统通常具有信息的规划与管理、科学统计和快速</w:t>
      </w:r>
      <w:r>
        <w:rPr>
          <w:rFonts w:ascii="仿宋" w:hAnsi="仿宋" w:eastAsia="仿宋" w:cs="仿宋"/>
          <w:spacing w:val="2"/>
          <w:sz w:val="21"/>
          <w:szCs w:val="21"/>
        </w:rPr>
        <w:t xml:space="preserve"> </w:t>
      </w:r>
      <w:r>
        <w:rPr>
          <w:rFonts w:ascii="仿宋" w:hAnsi="仿宋" w:eastAsia="仿宋" w:cs="仿宋"/>
          <w:spacing w:val="-1"/>
          <w:sz w:val="21"/>
          <w:szCs w:val="21"/>
        </w:rPr>
        <w:t>查询等功能。例如财务管理系统、图书馆管理系统</w:t>
      </w:r>
      <w:r>
        <w:rPr>
          <w:rFonts w:ascii="仿宋" w:hAnsi="仿宋" w:eastAsia="仿宋" w:cs="仿宋"/>
          <w:spacing w:val="-2"/>
          <w:sz w:val="21"/>
          <w:szCs w:val="21"/>
        </w:rPr>
        <w:t>、学生信息管理系统等。</w:t>
      </w:r>
    </w:p>
    <w:p w14:paraId="00D73D77">
      <w:pPr>
        <w:spacing w:before="22" w:line="216" w:lineRule="auto"/>
        <w:ind w:left="427"/>
        <w:rPr>
          <w:rFonts w:ascii="仿宋" w:hAnsi="仿宋" w:eastAsia="仿宋" w:cs="仿宋"/>
          <w:sz w:val="21"/>
          <w:szCs w:val="21"/>
        </w:rPr>
      </w:pPr>
      <w:r>
        <w:rPr>
          <w:rFonts w:ascii="仿宋" w:hAnsi="仿宋" w:eastAsia="仿宋" w:cs="仿宋"/>
          <w:spacing w:val="-1"/>
          <w:sz w:val="21"/>
          <w:szCs w:val="21"/>
        </w:rPr>
        <w:t>小类移动应用开发（非游戏类）类作品，通常专指手机上的应用软件，或手机</w:t>
      </w:r>
      <w:r>
        <w:rPr>
          <w:rFonts w:ascii="仿宋" w:hAnsi="仿宋" w:eastAsia="仿宋" w:cs="仿宋"/>
          <w:spacing w:val="-2"/>
          <w:sz w:val="21"/>
          <w:szCs w:val="21"/>
        </w:rPr>
        <w:t>客户端。</w:t>
      </w:r>
    </w:p>
    <w:p w14:paraId="4CF7C094">
      <w:pPr>
        <w:pStyle w:val="2"/>
        <w:spacing w:before="28" w:line="234" w:lineRule="auto"/>
        <w:ind w:left="1" w:right="7" w:firstLine="426"/>
        <w:rPr>
          <w:rFonts w:ascii="仿宋" w:hAnsi="仿宋" w:eastAsia="仿宋" w:cs="仿宋"/>
        </w:rPr>
      </w:pPr>
      <w:r>
        <w:rPr>
          <w:rFonts w:ascii="仿宋" w:hAnsi="仿宋" w:eastAsia="仿宋" w:cs="仿宋"/>
          <w:spacing w:val="-1"/>
        </w:rPr>
        <w:t>小类算法设计与应用类作品，主要以算法为核心主题，</w:t>
      </w:r>
      <w:r>
        <w:rPr>
          <w:rFonts w:ascii="仿宋" w:hAnsi="仿宋" w:eastAsia="仿宋" w:cs="仿宋"/>
          <w:spacing w:val="-47"/>
        </w:rPr>
        <w:t xml:space="preserve"> </w:t>
      </w:r>
      <w:r>
        <w:rPr>
          <w:rFonts w:ascii="仿宋" w:hAnsi="仿宋" w:eastAsia="仿宋" w:cs="仿宋"/>
          <w:spacing w:val="-1"/>
        </w:rPr>
        <w:t>以编</w:t>
      </w:r>
      <w:r>
        <w:rPr>
          <w:rFonts w:ascii="仿宋" w:hAnsi="仿宋" w:eastAsia="仿宋" w:cs="仿宋"/>
          <w:spacing w:val="-2"/>
        </w:rPr>
        <w:t>程的方式解决实际问题并得以应</w:t>
      </w:r>
      <w:r>
        <w:rPr>
          <w:rFonts w:ascii="仿宋" w:hAnsi="仿宋" w:eastAsia="仿宋" w:cs="仿宋"/>
        </w:rPr>
        <w:t xml:space="preserve"> 用。既可以使用经典的传统算法，也可以利用机器学习、</w:t>
      </w:r>
      <w:r>
        <w:rPr>
          <w:rFonts w:ascii="仿宋" w:hAnsi="仿宋" w:eastAsia="仿宋" w:cs="仿宋"/>
          <w:spacing w:val="-1"/>
        </w:rPr>
        <w:t xml:space="preserve">深度学习等新兴算法与技术，支持 </w:t>
      </w:r>
      <w:r>
        <w:rPr>
          <w:spacing w:val="-1"/>
        </w:rPr>
        <w:t>C</w:t>
      </w:r>
      <w:r>
        <w:rPr>
          <w:rFonts w:ascii="仿宋" w:hAnsi="仿宋" w:eastAsia="仿宋" w:cs="仿宋"/>
          <w:spacing w:val="-1"/>
        </w:rPr>
        <w:t>、</w:t>
      </w:r>
      <w:r>
        <w:rPr>
          <w:rFonts w:ascii="仿宋" w:hAnsi="仿宋" w:eastAsia="仿宋" w:cs="仿宋"/>
        </w:rPr>
        <w:t xml:space="preserve"> </w:t>
      </w:r>
      <w:r>
        <w:rPr>
          <w:spacing w:val="-2"/>
        </w:rPr>
        <w:t>C++</w:t>
      </w:r>
      <w:r>
        <w:rPr>
          <w:spacing w:val="-21"/>
        </w:rPr>
        <w:t xml:space="preserve"> </w:t>
      </w:r>
      <w:r>
        <w:rPr>
          <w:rFonts w:ascii="仿宋" w:hAnsi="仿宋" w:eastAsia="仿宋" w:cs="仿宋"/>
          <w:spacing w:val="-2"/>
        </w:rPr>
        <w:t>、</w:t>
      </w:r>
      <w:r>
        <w:rPr>
          <w:spacing w:val="-2"/>
        </w:rPr>
        <w:t>Python</w:t>
      </w:r>
      <w:r>
        <w:rPr>
          <w:spacing w:val="-23"/>
        </w:rPr>
        <w:t xml:space="preserve"> </w:t>
      </w:r>
      <w:r>
        <w:rPr>
          <w:rFonts w:ascii="仿宋" w:hAnsi="仿宋" w:eastAsia="仿宋" w:cs="仿宋"/>
          <w:spacing w:val="-2"/>
        </w:rPr>
        <w:t>、</w:t>
      </w:r>
      <w:r>
        <w:rPr>
          <w:spacing w:val="-2"/>
        </w:rPr>
        <w:t>MATLAB</w:t>
      </w:r>
      <w:r>
        <w:rPr>
          <w:spacing w:val="50"/>
        </w:rPr>
        <w:t xml:space="preserve"> </w:t>
      </w:r>
      <w:r>
        <w:rPr>
          <w:rFonts w:ascii="仿宋" w:hAnsi="仿宋" w:eastAsia="仿宋" w:cs="仿宋"/>
          <w:spacing w:val="-2"/>
        </w:rPr>
        <w:t>等多种语言实现。涉及算法</w:t>
      </w:r>
      <w:r>
        <w:rPr>
          <w:rFonts w:ascii="仿宋" w:hAnsi="仿宋" w:eastAsia="仿宋" w:cs="仿宋"/>
          <w:spacing w:val="-3"/>
        </w:rPr>
        <w:t>设计、逻辑推理、数学建模、编程实现等综</w:t>
      </w:r>
      <w:r>
        <w:rPr>
          <w:rFonts w:ascii="仿宋" w:hAnsi="仿宋" w:eastAsia="仿宋" w:cs="仿宋"/>
        </w:rPr>
        <w:t xml:space="preserve"> </w:t>
      </w:r>
      <w:r>
        <w:rPr>
          <w:rFonts w:ascii="仿宋" w:hAnsi="仿宋" w:eastAsia="仿宋" w:cs="仿宋"/>
          <w:spacing w:val="-7"/>
        </w:rPr>
        <w:t>合能力。</w:t>
      </w:r>
    </w:p>
    <w:p w14:paraId="3CF7B082">
      <w:pPr>
        <w:pStyle w:val="2"/>
        <w:spacing w:before="22" w:line="227" w:lineRule="auto"/>
        <w:ind w:left="9" w:firstLine="418"/>
        <w:rPr>
          <w:rFonts w:ascii="仿宋" w:hAnsi="仿宋" w:eastAsia="仿宋" w:cs="仿宋"/>
        </w:rPr>
      </w:pPr>
      <w:r>
        <w:rPr>
          <w:rFonts w:ascii="仿宋" w:hAnsi="仿宋" w:eastAsia="仿宋" w:cs="仿宋"/>
          <w:spacing w:val="-3"/>
        </w:rPr>
        <w:t>小类软件应用与开发专项赛，采用国赛组委会命题方式，赛题（不超过</w:t>
      </w:r>
      <w:r>
        <w:rPr>
          <w:rFonts w:ascii="仿宋" w:hAnsi="仿宋" w:eastAsia="仿宋" w:cs="仿宋"/>
          <w:spacing w:val="39"/>
        </w:rPr>
        <w:t xml:space="preserve"> </w:t>
      </w:r>
      <w:r>
        <w:rPr>
          <w:spacing w:val="-3"/>
        </w:rPr>
        <w:t xml:space="preserve">5  </w:t>
      </w:r>
      <w:r>
        <w:rPr>
          <w:rFonts w:ascii="仿宋" w:hAnsi="仿宋" w:eastAsia="仿宋" w:cs="仿宋"/>
          <w:spacing w:val="-3"/>
        </w:rPr>
        <w:t>个）将适时在国赛</w:t>
      </w:r>
      <w:r>
        <w:rPr>
          <w:rFonts w:ascii="仿宋" w:hAnsi="仿宋" w:eastAsia="仿宋" w:cs="仿宋"/>
        </w:rPr>
        <w:t xml:space="preserve"> </w:t>
      </w:r>
      <w:r>
        <w:rPr>
          <w:rFonts w:ascii="仿宋" w:hAnsi="仿宋" w:eastAsia="仿宋" w:cs="仿宋"/>
          <w:spacing w:val="-3"/>
        </w:rPr>
        <w:t>相关网站公布（</w:t>
      </w:r>
      <w:r>
        <w:fldChar w:fldCharType="begin"/>
      </w:r>
      <w:r>
        <w:instrText xml:space="preserve"> HYPERLINK "http://jsjds.sdu.org.cn/" </w:instrText>
      </w:r>
      <w:r>
        <w:fldChar w:fldCharType="separate"/>
      </w:r>
      <w:r>
        <w:rPr>
          <w:spacing w:val="-3"/>
        </w:rPr>
        <w:t>http://jsjds.sdu.org.cn/</w:t>
      </w:r>
      <w:r>
        <w:rPr>
          <w:spacing w:val="-3"/>
        </w:rPr>
        <w:fldChar w:fldCharType="end"/>
      </w:r>
      <w:r>
        <w:rPr>
          <w:rFonts w:ascii="仿宋" w:hAnsi="仿宋" w:eastAsia="仿宋" w:cs="仿宋"/>
          <w:spacing w:val="-3"/>
        </w:rPr>
        <w:t>）。</w:t>
      </w:r>
    </w:p>
    <w:p w14:paraId="79815FAC">
      <w:pPr>
        <w:spacing w:before="273" w:line="232" w:lineRule="auto"/>
        <w:ind w:right="9" w:firstLine="419"/>
        <w:jc w:val="both"/>
        <w:rPr>
          <w:rFonts w:ascii="黑体" w:hAnsi="黑体" w:eastAsia="黑体" w:cs="黑体"/>
          <w:sz w:val="21"/>
          <w:szCs w:val="21"/>
        </w:rPr>
      </w:pPr>
      <w:r>
        <w:rPr>
          <w:rFonts w:ascii="黑体" w:hAnsi="黑体" w:eastAsia="黑体" w:cs="黑体"/>
          <w:b/>
          <w:bCs/>
          <w:spacing w:val="-4"/>
          <w:sz w:val="21"/>
          <w:szCs w:val="21"/>
        </w:rPr>
        <w:t>8.</w:t>
      </w:r>
      <w:r>
        <w:rPr>
          <w:rFonts w:ascii="黑体" w:hAnsi="黑体" w:eastAsia="黑体" w:cs="黑体"/>
          <w:spacing w:val="-4"/>
          <w:sz w:val="21"/>
          <w:szCs w:val="21"/>
        </w:rPr>
        <w:t xml:space="preserve"> </w:t>
      </w:r>
      <w:r>
        <w:rPr>
          <w:rFonts w:ascii="黑体" w:hAnsi="黑体" w:eastAsia="黑体" w:cs="黑体"/>
          <w:b/>
          <w:bCs/>
          <w:spacing w:val="-4"/>
          <w:sz w:val="21"/>
          <w:szCs w:val="21"/>
        </w:rPr>
        <w:t>微课与</w:t>
      </w:r>
      <w:r>
        <w:rPr>
          <w:rFonts w:ascii="黑体" w:hAnsi="黑体" w:eastAsia="黑体" w:cs="黑体"/>
          <w:spacing w:val="-47"/>
          <w:sz w:val="21"/>
          <w:szCs w:val="21"/>
        </w:rPr>
        <w:t xml:space="preserve"> </w:t>
      </w:r>
      <w:r>
        <w:rPr>
          <w:rFonts w:ascii="黑体" w:hAnsi="黑体" w:eastAsia="黑体" w:cs="黑体"/>
          <w:b/>
          <w:bCs/>
          <w:spacing w:val="-4"/>
          <w:sz w:val="21"/>
          <w:szCs w:val="21"/>
        </w:rPr>
        <w:t>A</w:t>
      </w:r>
      <w:r>
        <w:rPr>
          <w:rFonts w:ascii="黑体" w:hAnsi="黑体" w:eastAsia="黑体" w:cs="黑体"/>
          <w:spacing w:val="-64"/>
          <w:sz w:val="21"/>
          <w:szCs w:val="21"/>
        </w:rPr>
        <w:t xml:space="preserve"> </w:t>
      </w:r>
      <w:r>
        <w:rPr>
          <w:rFonts w:ascii="黑体" w:hAnsi="黑体" w:eastAsia="黑体" w:cs="黑体"/>
          <w:b/>
          <w:bCs/>
          <w:spacing w:val="-4"/>
          <w:sz w:val="21"/>
          <w:szCs w:val="21"/>
        </w:rPr>
        <w:t>I</w:t>
      </w:r>
      <w:r>
        <w:rPr>
          <w:rFonts w:ascii="黑体" w:hAnsi="黑体" w:eastAsia="黑体" w:cs="黑体"/>
          <w:spacing w:val="-4"/>
          <w:sz w:val="21"/>
          <w:szCs w:val="21"/>
        </w:rPr>
        <w:t xml:space="preserve"> </w:t>
      </w:r>
      <w:r>
        <w:rPr>
          <w:rFonts w:ascii="黑体" w:hAnsi="黑体" w:eastAsia="黑体" w:cs="黑体"/>
          <w:b/>
          <w:bCs/>
          <w:spacing w:val="-4"/>
          <w:sz w:val="21"/>
          <w:szCs w:val="21"/>
        </w:rPr>
        <w:t>辅助教学类别作品强调通过创新，设计质量高、互动性强的教育资</w:t>
      </w:r>
      <w:r>
        <w:rPr>
          <w:rFonts w:ascii="黑体" w:hAnsi="黑体" w:eastAsia="黑体" w:cs="黑体"/>
          <w:b/>
          <w:bCs/>
          <w:spacing w:val="-5"/>
          <w:sz w:val="21"/>
          <w:szCs w:val="21"/>
        </w:rPr>
        <w:t>源，涵盖广</w:t>
      </w:r>
      <w:r>
        <w:rPr>
          <w:rFonts w:ascii="黑体" w:hAnsi="黑体" w:eastAsia="黑体" w:cs="黑体"/>
          <w:sz w:val="21"/>
          <w:szCs w:val="21"/>
        </w:rPr>
        <w:t xml:space="preserve"> </w:t>
      </w:r>
      <w:r>
        <w:rPr>
          <w:rFonts w:ascii="黑体" w:hAnsi="黑体" w:eastAsia="黑体" w:cs="黑体"/>
          <w:b/>
          <w:bCs/>
          <w:spacing w:val="-2"/>
          <w:sz w:val="21"/>
          <w:szCs w:val="21"/>
        </w:rPr>
        <w:t>泛的教学资源开发，包括但不限于微课、教学课件、虚拟仿真实验、教学案例等，以促进人工智</w:t>
      </w:r>
      <w:r>
        <w:rPr>
          <w:rFonts w:ascii="黑体" w:hAnsi="黑体" w:eastAsia="黑体" w:cs="黑体"/>
          <w:spacing w:val="8"/>
          <w:sz w:val="21"/>
          <w:szCs w:val="21"/>
        </w:rPr>
        <w:t xml:space="preserve"> </w:t>
      </w:r>
      <w:r>
        <w:rPr>
          <w:rFonts w:ascii="黑体" w:hAnsi="黑体" w:eastAsia="黑体" w:cs="黑体"/>
          <w:b/>
          <w:bCs/>
          <w:spacing w:val="-4"/>
          <w:sz w:val="21"/>
          <w:szCs w:val="21"/>
        </w:rPr>
        <w:t>能领域的教育和智能时代需求的课程内容。同时体现</w:t>
      </w:r>
      <w:r>
        <w:rPr>
          <w:rFonts w:ascii="黑体" w:hAnsi="黑体" w:eastAsia="黑体" w:cs="黑体"/>
          <w:spacing w:val="-45"/>
          <w:sz w:val="21"/>
          <w:szCs w:val="21"/>
        </w:rPr>
        <w:t xml:space="preserve"> </w:t>
      </w:r>
      <w:r>
        <w:rPr>
          <w:rFonts w:ascii="黑体" w:hAnsi="黑体" w:eastAsia="黑体" w:cs="黑体"/>
          <w:b/>
          <w:bCs/>
          <w:spacing w:val="-4"/>
          <w:sz w:val="21"/>
          <w:szCs w:val="21"/>
        </w:rPr>
        <w:t>A</w:t>
      </w:r>
      <w:r>
        <w:rPr>
          <w:rFonts w:ascii="黑体" w:hAnsi="黑体" w:eastAsia="黑体" w:cs="黑体"/>
          <w:spacing w:val="-64"/>
          <w:sz w:val="21"/>
          <w:szCs w:val="21"/>
        </w:rPr>
        <w:t xml:space="preserve"> </w:t>
      </w:r>
      <w:r>
        <w:rPr>
          <w:rFonts w:ascii="黑体" w:hAnsi="黑体" w:eastAsia="黑体" w:cs="黑体"/>
          <w:b/>
          <w:bCs/>
          <w:spacing w:val="-4"/>
          <w:sz w:val="21"/>
          <w:szCs w:val="21"/>
        </w:rPr>
        <w:t>I</w:t>
      </w:r>
      <w:r>
        <w:rPr>
          <w:rFonts w:ascii="黑体" w:hAnsi="黑体" w:eastAsia="黑体" w:cs="黑体"/>
          <w:spacing w:val="-4"/>
          <w:sz w:val="21"/>
          <w:szCs w:val="21"/>
        </w:rPr>
        <w:t xml:space="preserve"> </w:t>
      </w:r>
      <w:r>
        <w:rPr>
          <w:rFonts w:ascii="黑体" w:hAnsi="黑体" w:eastAsia="黑体" w:cs="黑体"/>
          <w:b/>
          <w:bCs/>
          <w:spacing w:val="-4"/>
          <w:sz w:val="21"/>
          <w:szCs w:val="21"/>
        </w:rPr>
        <w:t>技术在教育中的合理应用，特别关注</w:t>
      </w:r>
      <w:r>
        <w:rPr>
          <w:rFonts w:ascii="黑体" w:hAnsi="黑体" w:eastAsia="黑体" w:cs="黑体"/>
          <w:spacing w:val="-46"/>
          <w:sz w:val="21"/>
          <w:szCs w:val="21"/>
        </w:rPr>
        <w:t xml:space="preserve"> </w:t>
      </w:r>
      <w:r>
        <w:rPr>
          <w:rFonts w:ascii="黑体" w:hAnsi="黑体" w:eastAsia="黑体" w:cs="黑体"/>
          <w:b/>
          <w:bCs/>
          <w:spacing w:val="-4"/>
          <w:sz w:val="21"/>
          <w:szCs w:val="21"/>
        </w:rPr>
        <w:t>A</w:t>
      </w:r>
      <w:r>
        <w:rPr>
          <w:rFonts w:ascii="黑体" w:hAnsi="黑体" w:eastAsia="黑体" w:cs="黑体"/>
          <w:spacing w:val="-63"/>
          <w:sz w:val="21"/>
          <w:szCs w:val="21"/>
        </w:rPr>
        <w:t xml:space="preserve"> </w:t>
      </w:r>
      <w:r>
        <w:rPr>
          <w:rFonts w:ascii="黑体" w:hAnsi="黑体" w:eastAsia="黑体" w:cs="黑体"/>
          <w:b/>
          <w:bCs/>
          <w:spacing w:val="-4"/>
          <w:sz w:val="21"/>
          <w:szCs w:val="21"/>
        </w:rPr>
        <w:t>I</w:t>
      </w:r>
      <w:r>
        <w:rPr>
          <w:rFonts w:ascii="黑体" w:hAnsi="黑体" w:eastAsia="黑体" w:cs="黑体"/>
          <w:sz w:val="21"/>
          <w:szCs w:val="21"/>
        </w:rPr>
        <w:t xml:space="preserve"> </w:t>
      </w:r>
      <w:r>
        <w:rPr>
          <w:rFonts w:ascii="黑体" w:hAnsi="黑体" w:eastAsia="黑体" w:cs="黑体"/>
          <w:b/>
          <w:bCs/>
          <w:spacing w:val="-2"/>
          <w:sz w:val="21"/>
          <w:szCs w:val="21"/>
        </w:rPr>
        <w:t>通识教育中的教学实践，鼓励科教融汇、产</w:t>
      </w:r>
      <w:r>
        <w:rPr>
          <w:rFonts w:ascii="黑体" w:hAnsi="黑体" w:eastAsia="黑体" w:cs="黑体"/>
          <w:b/>
          <w:bCs/>
          <w:spacing w:val="-3"/>
          <w:sz w:val="21"/>
          <w:szCs w:val="21"/>
        </w:rPr>
        <w:t>教融合的实验设计和实际案例。</w:t>
      </w:r>
    </w:p>
    <w:p w14:paraId="477ABDBD">
      <w:pPr>
        <w:spacing w:before="35" w:line="232" w:lineRule="auto"/>
        <w:ind w:left="7" w:right="13" w:firstLine="419"/>
        <w:rPr>
          <w:rFonts w:ascii="仿宋" w:hAnsi="仿宋" w:eastAsia="仿宋" w:cs="仿宋"/>
          <w:sz w:val="21"/>
          <w:szCs w:val="21"/>
        </w:rPr>
      </w:pPr>
      <w:r>
        <w:rPr>
          <w:rFonts w:ascii="仿宋" w:hAnsi="仿宋" w:eastAsia="仿宋" w:cs="仿宋"/>
          <w:sz w:val="21"/>
          <w:szCs w:val="21"/>
        </w:rPr>
        <w:t>微课是指运用包含人工智能技术等的信息技术，按照认知规律，呈现碎片化学习内容、过程</w:t>
      </w:r>
      <w:r>
        <w:rPr>
          <w:rFonts w:ascii="仿宋" w:hAnsi="仿宋" w:eastAsia="仿宋" w:cs="仿宋"/>
          <w:spacing w:val="5"/>
          <w:sz w:val="21"/>
          <w:szCs w:val="21"/>
        </w:rPr>
        <w:t xml:space="preserve"> </w:t>
      </w:r>
      <w:r>
        <w:rPr>
          <w:rFonts w:ascii="仿宋" w:hAnsi="仿宋" w:eastAsia="仿宋" w:cs="仿宋"/>
          <w:sz w:val="21"/>
          <w:szCs w:val="21"/>
        </w:rPr>
        <w:t>及扩展素材的结构化数字资源，其内容以教学短视频为核心，并包含与该教学主题相关的教学设</w:t>
      </w:r>
      <w:r>
        <w:rPr>
          <w:rFonts w:ascii="仿宋" w:hAnsi="仿宋" w:eastAsia="仿宋" w:cs="仿宋"/>
          <w:spacing w:val="4"/>
          <w:sz w:val="21"/>
          <w:szCs w:val="21"/>
        </w:rPr>
        <w:t xml:space="preserve"> </w:t>
      </w:r>
      <w:r>
        <w:rPr>
          <w:rFonts w:ascii="仿宋" w:hAnsi="仿宋" w:eastAsia="仿宋" w:cs="仿宋"/>
          <w:spacing w:val="-1"/>
          <w:sz w:val="21"/>
          <w:szCs w:val="21"/>
        </w:rPr>
        <w:t>计、素材课件、教学反思、练习测试及学生反馈、教师点评等辅</w:t>
      </w:r>
      <w:r>
        <w:rPr>
          <w:rFonts w:ascii="仿宋" w:hAnsi="仿宋" w:eastAsia="仿宋" w:cs="仿宋"/>
          <w:spacing w:val="-2"/>
          <w:sz w:val="21"/>
          <w:szCs w:val="21"/>
        </w:rPr>
        <w:t>助性教学资源。</w:t>
      </w:r>
    </w:p>
    <w:p w14:paraId="04824B9F">
      <w:pPr>
        <w:spacing w:before="24" w:line="227" w:lineRule="auto"/>
        <w:ind w:left="6" w:right="13" w:firstLine="420"/>
        <w:rPr>
          <w:rFonts w:ascii="仿宋" w:hAnsi="仿宋" w:eastAsia="仿宋" w:cs="仿宋"/>
          <w:sz w:val="21"/>
          <w:szCs w:val="21"/>
        </w:rPr>
      </w:pPr>
      <w:r>
        <w:rPr>
          <w:rFonts w:ascii="仿宋" w:hAnsi="仿宋" w:eastAsia="仿宋" w:cs="仿宋"/>
          <w:sz w:val="21"/>
          <w:szCs w:val="21"/>
        </w:rPr>
        <w:t>教学课件是指根据教学大纲的要求，经过教学目标确定、教学内容和任务分析、教学活动结</w:t>
      </w:r>
      <w:r>
        <w:rPr>
          <w:rFonts w:ascii="仿宋" w:hAnsi="仿宋" w:eastAsia="仿宋" w:cs="仿宋"/>
          <w:spacing w:val="5"/>
          <w:sz w:val="21"/>
          <w:szCs w:val="21"/>
        </w:rPr>
        <w:t xml:space="preserve"> </w:t>
      </w:r>
      <w:r>
        <w:rPr>
          <w:rFonts w:ascii="仿宋" w:hAnsi="仿宋" w:eastAsia="仿宋" w:cs="仿宋"/>
          <w:spacing w:val="-1"/>
          <w:sz w:val="21"/>
          <w:szCs w:val="21"/>
        </w:rPr>
        <w:t>构及界面设计等环节，运用包含人工智能技术的信息技术手段制作</w:t>
      </w:r>
      <w:r>
        <w:rPr>
          <w:rFonts w:ascii="仿宋" w:hAnsi="仿宋" w:eastAsia="仿宋" w:cs="仿宋"/>
          <w:spacing w:val="-2"/>
          <w:sz w:val="21"/>
          <w:szCs w:val="21"/>
        </w:rPr>
        <w:t>的课程软件。</w:t>
      </w:r>
    </w:p>
    <w:p w14:paraId="627F69DC">
      <w:pPr>
        <w:spacing w:before="29" w:line="232" w:lineRule="auto"/>
        <w:ind w:left="11" w:right="13" w:firstLine="419"/>
        <w:rPr>
          <w:rFonts w:ascii="仿宋" w:hAnsi="仿宋" w:eastAsia="仿宋" w:cs="仿宋"/>
          <w:sz w:val="21"/>
          <w:szCs w:val="21"/>
        </w:rPr>
      </w:pPr>
      <w:r>
        <w:rPr>
          <w:rFonts w:ascii="仿宋" w:hAnsi="仿宋" w:eastAsia="仿宋" w:cs="仿宋"/>
          <w:sz w:val="21"/>
          <w:szCs w:val="21"/>
        </w:rPr>
        <w:t>虚拟仿真实验是指借助多媒体、仿真和虚拟现实等技术在计算机上营造可辅助、部分替代或</w:t>
      </w:r>
      <w:r>
        <w:rPr>
          <w:rFonts w:ascii="仿宋" w:hAnsi="仿宋" w:eastAsia="仿宋" w:cs="仿宋"/>
          <w:spacing w:val="1"/>
          <w:sz w:val="21"/>
          <w:szCs w:val="21"/>
        </w:rPr>
        <w:t xml:space="preserve"> </w:t>
      </w:r>
      <w:r>
        <w:rPr>
          <w:rFonts w:ascii="仿宋" w:hAnsi="仿宋" w:eastAsia="仿宋" w:cs="仿宋"/>
          <w:sz w:val="21"/>
          <w:szCs w:val="21"/>
        </w:rPr>
        <w:t xml:space="preserve">全部替代传统教学和实验各操作环节的相关软硬件操作环境，实验者可以像在真实的环境中一样 </w:t>
      </w:r>
      <w:r>
        <w:rPr>
          <w:rFonts w:ascii="仿宋" w:hAnsi="仿宋" w:eastAsia="仿宋" w:cs="仿宋"/>
          <w:spacing w:val="-5"/>
          <w:sz w:val="21"/>
          <w:szCs w:val="21"/>
        </w:rPr>
        <w:t>完成各种实验项目。</w:t>
      </w:r>
    </w:p>
    <w:p w14:paraId="457975B8">
      <w:pPr>
        <w:spacing w:before="23" w:line="229" w:lineRule="auto"/>
        <w:ind w:left="6" w:right="13" w:firstLine="420"/>
        <w:rPr>
          <w:rFonts w:ascii="仿宋" w:hAnsi="仿宋" w:eastAsia="仿宋" w:cs="仿宋"/>
          <w:sz w:val="21"/>
          <w:szCs w:val="21"/>
        </w:rPr>
      </w:pPr>
      <w:r>
        <w:rPr>
          <w:rFonts w:ascii="仿宋" w:hAnsi="仿宋" w:eastAsia="仿宋" w:cs="仿宋"/>
          <w:spacing w:val="-1"/>
          <w:sz w:val="21"/>
          <w:szCs w:val="21"/>
        </w:rPr>
        <w:t>教学案例是对典型教学过程实际情境的描述，</w:t>
      </w:r>
      <w:r>
        <w:rPr>
          <w:rFonts w:ascii="仿宋" w:hAnsi="仿宋" w:eastAsia="仿宋" w:cs="仿宋"/>
          <w:spacing w:val="-60"/>
          <w:sz w:val="21"/>
          <w:szCs w:val="21"/>
        </w:rPr>
        <w:t xml:space="preserve"> </w:t>
      </w:r>
      <w:r>
        <w:rPr>
          <w:rFonts w:ascii="仿宋" w:hAnsi="仿宋" w:eastAsia="仿宋" w:cs="仿宋"/>
          <w:spacing w:val="-1"/>
          <w:sz w:val="21"/>
          <w:szCs w:val="21"/>
        </w:rPr>
        <w:t>以文档、视频、动画以及交互等形式展现。案</w:t>
      </w:r>
      <w:r>
        <w:rPr>
          <w:rFonts w:ascii="仿宋" w:hAnsi="仿宋" w:eastAsia="仿宋" w:cs="仿宋"/>
          <w:sz w:val="21"/>
          <w:szCs w:val="21"/>
        </w:rPr>
        <w:t xml:space="preserve"> </w:t>
      </w:r>
      <w:r>
        <w:rPr>
          <w:rFonts w:ascii="仿宋" w:hAnsi="仿宋" w:eastAsia="仿宋" w:cs="仿宋"/>
          <w:spacing w:val="-1"/>
          <w:sz w:val="21"/>
          <w:szCs w:val="21"/>
        </w:rPr>
        <w:t>例选择要真实而典型，内容包含案例事实描述和案例分析，案例分析必须包含问题及解决方案。</w:t>
      </w:r>
    </w:p>
    <w:p w14:paraId="2024E6BA">
      <w:pPr>
        <w:pStyle w:val="2"/>
        <w:spacing w:before="25" w:line="235" w:lineRule="auto"/>
        <w:ind w:left="7" w:right="5" w:firstLine="419"/>
        <w:rPr>
          <w:rFonts w:ascii="仿宋" w:hAnsi="仿宋" w:eastAsia="仿宋" w:cs="仿宋"/>
        </w:rPr>
      </w:pPr>
      <w:r>
        <w:rPr>
          <w:rFonts w:ascii="仿宋" w:hAnsi="仿宋" w:eastAsia="仿宋" w:cs="仿宋"/>
          <w:spacing w:val="-3"/>
        </w:rPr>
        <w:t>微课与</w:t>
      </w:r>
      <w:r>
        <w:rPr>
          <w:rFonts w:ascii="仿宋" w:hAnsi="仿宋" w:eastAsia="仿宋" w:cs="仿宋"/>
          <w:spacing w:val="-49"/>
        </w:rPr>
        <w:t xml:space="preserve"> </w:t>
      </w:r>
      <w:r>
        <w:rPr>
          <w:spacing w:val="-3"/>
        </w:rPr>
        <w:t>AI</w:t>
      </w:r>
      <w:r>
        <w:rPr>
          <w:spacing w:val="16"/>
        </w:rPr>
        <w:t xml:space="preserve"> </w:t>
      </w:r>
      <w:r>
        <w:rPr>
          <w:rFonts w:ascii="仿宋" w:hAnsi="仿宋" w:eastAsia="仿宋" w:cs="仿宋"/>
          <w:spacing w:val="-3"/>
        </w:rPr>
        <w:t>辅助教学类作品，应是经过精心设计的信息化智能化教学资源，能多层次多角</w:t>
      </w:r>
      <w:r>
        <w:rPr>
          <w:rFonts w:ascii="仿宋" w:hAnsi="仿宋" w:eastAsia="仿宋" w:cs="仿宋"/>
          <w:spacing w:val="-4"/>
        </w:rPr>
        <w:t>度开</w:t>
      </w:r>
      <w:r>
        <w:rPr>
          <w:rFonts w:ascii="仿宋" w:hAnsi="仿宋" w:eastAsia="仿宋" w:cs="仿宋"/>
        </w:rPr>
        <w:t xml:space="preserve"> </w:t>
      </w:r>
      <w:r>
        <w:rPr>
          <w:rFonts w:ascii="仿宋" w:hAnsi="仿宋" w:eastAsia="仿宋" w:cs="仿宋"/>
          <w:spacing w:val="-1"/>
        </w:rPr>
        <w:t>展教学，实现因材施教，更好地服务受众。本类作品选题限定于人工智能通识课</w:t>
      </w:r>
      <w:r>
        <w:rPr>
          <w:spacing w:val="-1"/>
        </w:rPr>
        <w:t>/</w:t>
      </w:r>
      <w:r>
        <w:rPr>
          <w:rFonts w:ascii="仿宋" w:hAnsi="仿宋" w:eastAsia="仿宋" w:cs="仿宋"/>
          <w:spacing w:val="-1"/>
        </w:rPr>
        <w:t>计算机基础</w:t>
      </w:r>
      <w:r>
        <w:rPr>
          <w:rFonts w:ascii="仿宋" w:hAnsi="仿宋" w:eastAsia="仿宋" w:cs="仿宋"/>
          <w:spacing w:val="-2"/>
        </w:rPr>
        <w:t>与应</w:t>
      </w:r>
      <w:r>
        <w:rPr>
          <w:rFonts w:ascii="仿宋" w:hAnsi="仿宋" w:eastAsia="仿宋" w:cs="仿宋"/>
        </w:rPr>
        <w:t xml:space="preserve"> 用，中小学数学或自然科学，以及汉语言文学（限于唐诗宋词）这三个方面的相关教学内容。作</w:t>
      </w:r>
      <w:r>
        <w:rPr>
          <w:rFonts w:ascii="仿宋" w:hAnsi="仿宋" w:eastAsia="仿宋" w:cs="仿宋"/>
          <w:spacing w:val="4"/>
        </w:rPr>
        <w:t xml:space="preserve"> </w:t>
      </w:r>
      <w:r>
        <w:rPr>
          <w:rFonts w:ascii="仿宋" w:hAnsi="仿宋" w:eastAsia="仿宋" w:cs="仿宋"/>
          <w:spacing w:val="-1"/>
        </w:rPr>
        <w:t>品应遵循科学性和思想性统一、符合认知规律等原则，</w:t>
      </w:r>
      <w:r>
        <w:rPr>
          <w:rFonts w:ascii="仿宋" w:hAnsi="仿宋" w:eastAsia="仿宋" w:cs="仿宋"/>
          <w:spacing w:val="-59"/>
        </w:rPr>
        <w:t xml:space="preserve"> </w:t>
      </w:r>
      <w:r>
        <w:rPr>
          <w:rFonts w:ascii="仿宋" w:hAnsi="仿宋" w:eastAsia="仿宋" w:cs="仿宋"/>
          <w:spacing w:val="-1"/>
        </w:rPr>
        <w:t>作品内容应立足于相关教材的对应知识点</w:t>
      </w:r>
      <w:r>
        <w:rPr>
          <w:rFonts w:ascii="仿宋" w:hAnsi="仿宋" w:eastAsia="仿宋" w:cs="仿宋"/>
        </w:rPr>
        <w:t xml:space="preserve"> </w:t>
      </w:r>
      <w:r>
        <w:rPr>
          <w:rFonts w:ascii="仿宋" w:hAnsi="仿宋" w:eastAsia="仿宋" w:cs="仿宋"/>
          <w:spacing w:val="-2"/>
        </w:rPr>
        <w:t>展开，其立场、观点需与教材保持一致。</w:t>
      </w:r>
    </w:p>
    <w:p w14:paraId="5264F486">
      <w:pPr>
        <w:pStyle w:val="2"/>
        <w:spacing w:before="28" w:line="227" w:lineRule="auto"/>
        <w:ind w:left="7" w:right="5" w:firstLine="420"/>
        <w:rPr>
          <w:rFonts w:ascii="仿宋" w:hAnsi="仿宋" w:eastAsia="仿宋" w:cs="仿宋"/>
        </w:rPr>
      </w:pPr>
      <w:r>
        <w:rPr>
          <w:rFonts w:ascii="仿宋" w:hAnsi="仿宋" w:eastAsia="仿宋" w:cs="仿宋"/>
          <w:spacing w:val="-3"/>
        </w:rPr>
        <w:t>小类微课与</w:t>
      </w:r>
      <w:r>
        <w:rPr>
          <w:spacing w:val="-3"/>
        </w:rPr>
        <w:t>AI</w:t>
      </w:r>
      <w:r>
        <w:rPr>
          <w:spacing w:val="22"/>
          <w:w w:val="101"/>
        </w:rPr>
        <w:t xml:space="preserve"> </w:t>
      </w:r>
      <w:r>
        <w:rPr>
          <w:rFonts w:ascii="仿宋" w:hAnsi="仿宋" w:eastAsia="仿宋" w:cs="仿宋"/>
          <w:spacing w:val="-3"/>
        </w:rPr>
        <w:t>辅助教学专项赛，采用国赛组委会命题方式，赛题（不超过</w:t>
      </w:r>
      <w:r>
        <w:rPr>
          <w:rFonts w:ascii="仿宋" w:hAnsi="仿宋" w:eastAsia="仿宋" w:cs="仿宋"/>
          <w:spacing w:val="-21"/>
        </w:rPr>
        <w:t xml:space="preserve"> </w:t>
      </w:r>
      <w:r>
        <w:rPr>
          <w:spacing w:val="-3"/>
        </w:rPr>
        <w:t>5</w:t>
      </w:r>
      <w:r>
        <w:rPr>
          <w:spacing w:val="18"/>
        </w:rPr>
        <w:t xml:space="preserve"> </w:t>
      </w:r>
      <w:r>
        <w:rPr>
          <w:rFonts w:ascii="仿宋" w:hAnsi="仿宋" w:eastAsia="仿宋" w:cs="仿宋"/>
          <w:spacing w:val="-3"/>
        </w:rPr>
        <w:t>个）将适时在大</w:t>
      </w:r>
      <w:r>
        <w:rPr>
          <w:rFonts w:ascii="仿宋" w:hAnsi="仿宋" w:eastAsia="仿宋" w:cs="仿宋"/>
        </w:rPr>
        <w:t xml:space="preserve"> </w:t>
      </w:r>
      <w:r>
        <w:rPr>
          <w:rFonts w:ascii="仿宋" w:hAnsi="仿宋" w:eastAsia="仿宋" w:cs="仿宋"/>
          <w:spacing w:val="-11"/>
        </w:rPr>
        <w:t>赛相关网站公布（待更新）。</w:t>
      </w:r>
    </w:p>
    <w:p w14:paraId="7D8FB9E8">
      <w:pPr>
        <w:spacing w:before="270" w:line="218" w:lineRule="auto"/>
        <w:ind w:left="416"/>
        <w:outlineLvl w:val="1"/>
        <w:rPr>
          <w:rFonts w:ascii="黑体" w:hAnsi="黑体" w:eastAsia="黑体" w:cs="黑体"/>
          <w:sz w:val="21"/>
          <w:szCs w:val="21"/>
        </w:rPr>
      </w:pPr>
      <w:r>
        <w:rPr>
          <w:rFonts w:ascii="黑体" w:hAnsi="黑体" w:eastAsia="黑体" w:cs="黑体"/>
          <w:b/>
          <w:bCs/>
          <w:spacing w:val="-2"/>
          <w:sz w:val="21"/>
          <w:szCs w:val="21"/>
        </w:rPr>
        <w:t>9.</w:t>
      </w:r>
      <w:r>
        <w:rPr>
          <w:rFonts w:ascii="黑体" w:hAnsi="黑体" w:eastAsia="黑体" w:cs="黑体"/>
          <w:spacing w:val="-2"/>
          <w:sz w:val="21"/>
          <w:szCs w:val="21"/>
        </w:rPr>
        <w:t xml:space="preserve"> </w:t>
      </w:r>
      <w:r>
        <w:rPr>
          <w:rFonts w:ascii="黑体" w:hAnsi="黑体" w:eastAsia="黑体" w:cs="黑体"/>
          <w:b/>
          <w:bCs/>
          <w:spacing w:val="-2"/>
          <w:sz w:val="21"/>
          <w:szCs w:val="21"/>
        </w:rPr>
        <w:t>物联网应用类</w:t>
      </w:r>
    </w:p>
    <w:p w14:paraId="47ED473A">
      <w:pPr>
        <w:spacing w:before="22" w:line="235" w:lineRule="auto"/>
        <w:ind w:left="6" w:right="14" w:firstLine="421"/>
        <w:rPr>
          <w:rFonts w:ascii="仿宋" w:hAnsi="仿宋" w:eastAsia="仿宋" w:cs="仿宋"/>
          <w:sz w:val="21"/>
          <w:szCs w:val="21"/>
        </w:rPr>
      </w:pPr>
      <w:r>
        <w:rPr>
          <w:rFonts w:ascii="仿宋" w:hAnsi="仿宋" w:eastAsia="仿宋" w:cs="仿宋"/>
          <w:spacing w:val="-5"/>
          <w:sz w:val="21"/>
          <w:szCs w:val="21"/>
        </w:rPr>
        <w:t>小类城市管理作品是基于全面感知、互联、融合、智能计算等技术，以服务城市管理为目</w:t>
      </w:r>
      <w:r>
        <w:rPr>
          <w:rFonts w:ascii="仿宋" w:hAnsi="仿宋" w:eastAsia="仿宋" w:cs="仿宋"/>
          <w:spacing w:val="-6"/>
          <w:sz w:val="21"/>
          <w:szCs w:val="21"/>
        </w:rPr>
        <w:t>的，</w:t>
      </w:r>
      <w:r>
        <w:rPr>
          <w:rFonts w:ascii="仿宋" w:hAnsi="仿宋" w:eastAsia="仿宋" w:cs="仿宋"/>
          <w:sz w:val="21"/>
          <w:szCs w:val="21"/>
        </w:rPr>
        <w:t xml:space="preserve"> 以提升社会经济生活水平为宗旨，形成某一具体应用的完整方案。例如：</w:t>
      </w:r>
      <w:r>
        <w:rPr>
          <w:rFonts w:ascii="仿宋" w:hAnsi="仿宋" w:eastAsia="仿宋" w:cs="仿宋"/>
          <w:spacing w:val="-1"/>
          <w:sz w:val="21"/>
          <w:szCs w:val="21"/>
        </w:rPr>
        <w:t>智慧交通，城市公用设</w:t>
      </w:r>
      <w:r>
        <w:rPr>
          <w:rFonts w:ascii="仿宋" w:hAnsi="仿宋" w:eastAsia="仿宋" w:cs="仿宋"/>
          <w:sz w:val="21"/>
          <w:szCs w:val="21"/>
        </w:rPr>
        <w:t xml:space="preserve"> 施、市容环境与环境秩序监控、城市应急管理、城市安全防护、智能建筑、文物保护和数字博物</w:t>
      </w:r>
      <w:r>
        <w:rPr>
          <w:rFonts w:ascii="仿宋" w:hAnsi="仿宋" w:eastAsia="仿宋" w:cs="仿宋"/>
          <w:spacing w:val="5"/>
          <w:sz w:val="21"/>
          <w:szCs w:val="21"/>
        </w:rPr>
        <w:t xml:space="preserve"> </w:t>
      </w:r>
      <w:r>
        <w:rPr>
          <w:rFonts w:ascii="仿宋" w:hAnsi="仿宋" w:eastAsia="仿宋" w:cs="仿宋"/>
          <w:spacing w:val="-10"/>
          <w:sz w:val="21"/>
          <w:szCs w:val="21"/>
        </w:rPr>
        <w:t>馆等。</w:t>
      </w:r>
    </w:p>
    <w:p w14:paraId="1F746B3B">
      <w:pPr>
        <w:spacing w:line="235" w:lineRule="auto"/>
        <w:rPr>
          <w:rFonts w:ascii="仿宋" w:hAnsi="仿宋" w:eastAsia="仿宋" w:cs="仿宋"/>
          <w:sz w:val="21"/>
          <w:szCs w:val="21"/>
        </w:rPr>
        <w:sectPr>
          <w:footerReference r:id="rId8" w:type="default"/>
          <w:pgSz w:w="11905" w:h="16840"/>
          <w:pgMar w:top="1123" w:right="1460" w:bottom="1595" w:left="1597" w:header="0" w:footer="1341" w:gutter="0"/>
          <w:cols w:space="720" w:num="1"/>
        </w:sectPr>
      </w:pPr>
    </w:p>
    <w:p w14:paraId="035BD25A">
      <w:pPr>
        <w:spacing w:before="41" w:line="235" w:lineRule="auto"/>
        <w:ind w:left="1" w:right="83" w:firstLine="419"/>
        <w:rPr>
          <w:rFonts w:ascii="仿宋" w:hAnsi="仿宋" w:eastAsia="仿宋" w:cs="仿宋"/>
          <w:sz w:val="21"/>
          <w:szCs w:val="21"/>
        </w:rPr>
      </w:pPr>
      <w:r>
        <w:rPr>
          <w:rFonts w:ascii="仿宋" w:hAnsi="仿宋" w:eastAsia="仿宋" w:cs="仿宋"/>
          <w:sz w:val="21"/>
          <w:szCs w:val="21"/>
        </w:rPr>
        <w:t>小类医药卫生作品应以物联网技术为支撑，实现智能化医疗保健和医疗资源的智能化管理， 满足医疗健康信息、医疗设备与用品、公共卫生安全的智能化管理与监控等方面的需求。建议但</w:t>
      </w:r>
      <w:r>
        <w:rPr>
          <w:rFonts w:ascii="仿宋" w:hAnsi="仿宋" w:eastAsia="仿宋" w:cs="仿宋"/>
          <w:spacing w:val="3"/>
          <w:sz w:val="21"/>
          <w:szCs w:val="21"/>
        </w:rPr>
        <w:t xml:space="preserve"> </w:t>
      </w:r>
      <w:r>
        <w:rPr>
          <w:rFonts w:ascii="仿宋" w:hAnsi="仿宋" w:eastAsia="仿宋" w:cs="仿宋"/>
          <w:sz w:val="21"/>
          <w:szCs w:val="21"/>
        </w:rPr>
        <w:t>不限于如下方面：医院应用如移动查房、婴儿防盗、自动取药、智能药瓶等；家庭应用如远程监</w:t>
      </w:r>
      <w:r>
        <w:rPr>
          <w:rFonts w:ascii="仿宋" w:hAnsi="仿宋" w:eastAsia="仿宋" w:cs="仿宋"/>
          <w:spacing w:val="3"/>
          <w:sz w:val="21"/>
          <w:szCs w:val="21"/>
        </w:rPr>
        <w:t xml:space="preserve"> </w:t>
      </w:r>
      <w:r>
        <w:rPr>
          <w:rFonts w:ascii="仿宋" w:hAnsi="仿宋" w:eastAsia="仿宋" w:cs="仿宋"/>
          <w:sz w:val="21"/>
          <w:szCs w:val="21"/>
        </w:rPr>
        <w:t>控、家庭护理，如婴儿监控、多动症儿童监控、老年人生命体征家庭监控、老年人家庭保健、病</w:t>
      </w:r>
      <w:r>
        <w:rPr>
          <w:rFonts w:ascii="仿宋" w:hAnsi="仿宋" w:eastAsia="仿宋" w:cs="仿宋"/>
          <w:spacing w:val="3"/>
          <w:sz w:val="21"/>
          <w:szCs w:val="21"/>
        </w:rPr>
        <w:t xml:space="preserve"> </w:t>
      </w:r>
      <w:r>
        <w:rPr>
          <w:rFonts w:ascii="仿宋" w:hAnsi="仿宋" w:eastAsia="仿宋" w:cs="仿宋"/>
          <w:spacing w:val="-1"/>
          <w:sz w:val="21"/>
          <w:szCs w:val="21"/>
        </w:rPr>
        <w:t>人家庭康复监控、医疗健康监测、远程健康保健</w:t>
      </w:r>
      <w:r>
        <w:rPr>
          <w:rFonts w:ascii="仿宋" w:hAnsi="仿宋" w:eastAsia="仿宋" w:cs="仿宋"/>
          <w:spacing w:val="-2"/>
          <w:sz w:val="21"/>
          <w:szCs w:val="21"/>
        </w:rPr>
        <w:t>、智能穿戴监测设备等。</w:t>
      </w:r>
    </w:p>
    <w:p w14:paraId="26F701BA">
      <w:pPr>
        <w:spacing w:before="23" w:line="232" w:lineRule="auto"/>
        <w:ind w:right="78" w:firstLine="421"/>
        <w:rPr>
          <w:rFonts w:ascii="仿宋" w:hAnsi="仿宋" w:eastAsia="仿宋" w:cs="仿宋"/>
          <w:sz w:val="21"/>
          <w:szCs w:val="21"/>
        </w:rPr>
      </w:pPr>
      <w:r>
        <w:rPr>
          <w:rFonts w:ascii="仿宋" w:hAnsi="仿宋" w:eastAsia="仿宋" w:cs="仿宋"/>
          <w:sz w:val="21"/>
          <w:szCs w:val="21"/>
        </w:rPr>
        <w:t>小类运动健康作品应以物联网技术为支撑，以提高运动训练水平和大众健身质量为目的。建</w:t>
      </w:r>
      <w:r>
        <w:rPr>
          <w:rFonts w:ascii="仿宋" w:hAnsi="仿宋" w:eastAsia="仿宋" w:cs="仿宋"/>
          <w:spacing w:val="8"/>
          <w:sz w:val="21"/>
          <w:szCs w:val="21"/>
        </w:rPr>
        <w:t xml:space="preserve"> </w:t>
      </w:r>
      <w:r>
        <w:rPr>
          <w:rFonts w:ascii="仿宋" w:hAnsi="仿宋" w:eastAsia="仿宋" w:cs="仿宋"/>
          <w:sz w:val="21"/>
          <w:szCs w:val="21"/>
        </w:rPr>
        <w:t>议但不限于如下方面：运动数据分析、运动过程跟踪、运动效果监测、运动兴趣培养、运动习惯</w:t>
      </w:r>
      <w:r>
        <w:rPr>
          <w:rFonts w:ascii="仿宋" w:hAnsi="仿宋" w:eastAsia="仿宋" w:cs="仿宋"/>
          <w:spacing w:val="5"/>
          <w:sz w:val="21"/>
          <w:szCs w:val="21"/>
        </w:rPr>
        <w:t xml:space="preserve"> </w:t>
      </w:r>
      <w:r>
        <w:rPr>
          <w:rFonts w:ascii="仿宋" w:hAnsi="仿宋" w:eastAsia="仿宋" w:cs="仿宋"/>
          <w:spacing w:val="-2"/>
          <w:sz w:val="21"/>
          <w:szCs w:val="21"/>
        </w:rPr>
        <w:t>养成以及职业运动和体育赛事的专用管理训练系统和设备。</w:t>
      </w:r>
    </w:p>
    <w:p w14:paraId="074E2D74">
      <w:pPr>
        <w:spacing w:before="29" w:line="233" w:lineRule="auto"/>
        <w:ind w:left="6" w:right="77" w:firstLine="414"/>
        <w:rPr>
          <w:rFonts w:ascii="仿宋" w:hAnsi="仿宋" w:eastAsia="仿宋" w:cs="仿宋"/>
          <w:sz w:val="21"/>
          <w:szCs w:val="21"/>
        </w:rPr>
      </w:pPr>
      <w:r>
        <w:rPr>
          <w:rFonts w:ascii="仿宋" w:hAnsi="仿宋" w:eastAsia="仿宋" w:cs="仿宋"/>
          <w:sz w:val="21"/>
          <w:szCs w:val="21"/>
        </w:rPr>
        <w:t>小类数字生活作品应以物联网技术为支撑，通过稳定的通信方式实现家庭网络中各类电子产</w:t>
      </w:r>
      <w:r>
        <w:rPr>
          <w:rFonts w:ascii="仿宋" w:hAnsi="仿宋" w:eastAsia="仿宋" w:cs="仿宋"/>
          <w:spacing w:val="4"/>
          <w:sz w:val="21"/>
          <w:szCs w:val="21"/>
        </w:rPr>
        <w:t xml:space="preserve"> </w:t>
      </w:r>
      <w:r>
        <w:rPr>
          <w:rFonts w:ascii="仿宋" w:hAnsi="仿宋" w:eastAsia="仿宋" w:cs="仿宋"/>
          <w:spacing w:val="-5"/>
          <w:sz w:val="21"/>
          <w:szCs w:val="21"/>
        </w:rPr>
        <w:t>品之间的“互联互通”，以提升生活水平、提高生活便利程度为目的，包括如下方面：各类消费电</w:t>
      </w:r>
      <w:r>
        <w:rPr>
          <w:rFonts w:ascii="仿宋" w:hAnsi="仿宋" w:eastAsia="仿宋" w:cs="仿宋"/>
          <w:spacing w:val="9"/>
          <w:sz w:val="21"/>
          <w:szCs w:val="21"/>
        </w:rPr>
        <w:t xml:space="preserve"> </w:t>
      </w:r>
      <w:r>
        <w:rPr>
          <w:rFonts w:ascii="仿宋" w:hAnsi="仿宋" w:eastAsia="仿宋" w:cs="仿宋"/>
          <w:sz w:val="21"/>
          <w:szCs w:val="21"/>
        </w:rPr>
        <w:t>子产品、通信产品、信息家电以及智能家居等方面。鼓励选手设计和创作利用各种传感器解</w:t>
      </w:r>
      <w:r>
        <w:rPr>
          <w:rFonts w:ascii="仿宋" w:hAnsi="仿宋" w:eastAsia="仿宋" w:cs="仿宋"/>
          <w:spacing w:val="-1"/>
          <w:sz w:val="21"/>
          <w:szCs w:val="21"/>
        </w:rPr>
        <w:t>决生</w:t>
      </w:r>
      <w:r>
        <w:rPr>
          <w:rFonts w:ascii="仿宋" w:hAnsi="仿宋" w:eastAsia="仿宋" w:cs="仿宋"/>
          <w:sz w:val="21"/>
          <w:szCs w:val="21"/>
        </w:rPr>
        <w:t xml:space="preserve"> </w:t>
      </w:r>
      <w:r>
        <w:rPr>
          <w:rFonts w:ascii="仿宋" w:hAnsi="仿宋" w:eastAsia="仿宋" w:cs="仿宋"/>
          <w:spacing w:val="-3"/>
          <w:sz w:val="21"/>
          <w:szCs w:val="21"/>
        </w:rPr>
        <w:t>活中的问题、满足生活需求的作品。</w:t>
      </w:r>
    </w:p>
    <w:p w14:paraId="087769F4">
      <w:pPr>
        <w:spacing w:before="24" w:line="232" w:lineRule="auto"/>
        <w:ind w:left="1" w:right="82" w:firstLine="419"/>
        <w:jc w:val="both"/>
        <w:rPr>
          <w:rFonts w:ascii="仿宋" w:hAnsi="仿宋" w:eastAsia="仿宋" w:cs="仿宋"/>
          <w:sz w:val="21"/>
          <w:szCs w:val="21"/>
        </w:rPr>
      </w:pPr>
      <w:r>
        <w:rPr>
          <w:rFonts w:ascii="仿宋" w:hAnsi="仿宋" w:eastAsia="仿宋" w:cs="仿宋"/>
          <w:sz w:val="21"/>
          <w:szCs w:val="21"/>
        </w:rPr>
        <w:t>小类行业应用作品应以物联网技术为支撑，解决某行业领域某一问题或实现某一功能，以提</w:t>
      </w:r>
      <w:r>
        <w:rPr>
          <w:rFonts w:ascii="仿宋" w:hAnsi="仿宋" w:eastAsia="仿宋" w:cs="仿宋"/>
          <w:spacing w:val="4"/>
          <w:sz w:val="21"/>
          <w:szCs w:val="21"/>
        </w:rPr>
        <w:t xml:space="preserve"> </w:t>
      </w:r>
      <w:r>
        <w:rPr>
          <w:rFonts w:ascii="仿宋" w:hAnsi="仿宋" w:eastAsia="仿宋" w:cs="仿宋"/>
          <w:sz w:val="21"/>
          <w:szCs w:val="21"/>
        </w:rPr>
        <w:t>高生产效率、提升产品价值为目的，包括如下方面：物联网技术在工业、零售、物流、农林、环</w:t>
      </w:r>
      <w:r>
        <w:rPr>
          <w:rFonts w:ascii="仿宋" w:hAnsi="仿宋" w:eastAsia="仿宋" w:cs="仿宋"/>
          <w:spacing w:val="3"/>
          <w:sz w:val="21"/>
          <w:szCs w:val="21"/>
        </w:rPr>
        <w:t xml:space="preserve"> </w:t>
      </w:r>
      <w:r>
        <w:rPr>
          <w:rFonts w:ascii="仿宋" w:hAnsi="仿宋" w:eastAsia="仿宋" w:cs="仿宋"/>
          <w:spacing w:val="-4"/>
          <w:sz w:val="21"/>
          <w:szCs w:val="21"/>
        </w:rPr>
        <w:t>保以及教育等行业的应用。</w:t>
      </w:r>
    </w:p>
    <w:p w14:paraId="4170FCE4">
      <w:pPr>
        <w:pStyle w:val="2"/>
        <w:spacing w:before="28" w:line="225" w:lineRule="auto"/>
        <w:ind w:left="4" w:right="69" w:firstLine="416"/>
        <w:rPr>
          <w:rFonts w:ascii="仿宋" w:hAnsi="仿宋" w:eastAsia="仿宋" w:cs="仿宋"/>
        </w:rPr>
      </w:pPr>
      <w:r>
        <w:rPr>
          <w:rFonts w:ascii="仿宋" w:hAnsi="仿宋" w:eastAsia="仿宋" w:cs="仿宋"/>
          <w:spacing w:val="-1"/>
        </w:rPr>
        <w:t>小类物联网专项赛采用国赛组委会命题方式，赛</w:t>
      </w:r>
      <w:r>
        <w:rPr>
          <w:rFonts w:ascii="仿宋" w:hAnsi="仿宋" w:eastAsia="仿宋" w:cs="仿宋"/>
          <w:spacing w:val="-2"/>
        </w:rPr>
        <w:t>题</w:t>
      </w:r>
      <w:r>
        <w:rPr>
          <w:rFonts w:ascii="仿宋" w:hAnsi="仿宋" w:eastAsia="仿宋" w:cs="仿宋"/>
          <w:spacing w:val="-23"/>
        </w:rPr>
        <w:t xml:space="preserve"> </w:t>
      </w:r>
      <w:r>
        <w:rPr>
          <w:rFonts w:ascii="仿宋" w:hAnsi="仿宋" w:eastAsia="仿宋" w:cs="仿宋"/>
          <w:spacing w:val="-2"/>
        </w:rPr>
        <w:t xml:space="preserve">（不超过 </w:t>
      </w:r>
      <w:r>
        <w:rPr>
          <w:spacing w:val="-2"/>
        </w:rPr>
        <w:t xml:space="preserve">5  </w:t>
      </w:r>
      <w:r>
        <w:rPr>
          <w:rFonts w:ascii="仿宋" w:hAnsi="仿宋" w:eastAsia="仿宋" w:cs="仿宋"/>
          <w:spacing w:val="-2"/>
        </w:rPr>
        <w:t>个） 将适时在国赛相关网站</w:t>
      </w:r>
      <w:r>
        <w:rPr>
          <w:rFonts w:ascii="仿宋" w:hAnsi="仿宋" w:eastAsia="仿宋" w:cs="仿宋"/>
        </w:rPr>
        <w:t xml:space="preserve"> </w:t>
      </w:r>
      <w:r>
        <w:rPr>
          <w:rFonts w:ascii="仿宋" w:hAnsi="仿宋" w:eastAsia="仿宋" w:cs="仿宋"/>
          <w:spacing w:val="-3"/>
        </w:rPr>
        <w:t>公布（</w:t>
      </w:r>
      <w:r>
        <w:fldChar w:fldCharType="begin"/>
      </w:r>
      <w:r>
        <w:instrText xml:space="preserve"> HYPERLINK "http://jsjds.hdu.edu.cn/" </w:instrText>
      </w:r>
      <w:r>
        <w:fldChar w:fldCharType="separate"/>
      </w:r>
      <w:r>
        <w:rPr>
          <w:spacing w:val="-3"/>
        </w:rPr>
        <w:t>http://jsjds.hdu.edu.cn/</w:t>
      </w:r>
      <w:r>
        <w:rPr>
          <w:spacing w:val="-3"/>
        </w:rPr>
        <w:fldChar w:fldCharType="end"/>
      </w:r>
      <w:r>
        <w:rPr>
          <w:rFonts w:ascii="仿宋" w:hAnsi="仿宋" w:eastAsia="仿宋" w:cs="仿宋"/>
          <w:spacing w:val="-3"/>
        </w:rPr>
        <w:t>）。</w:t>
      </w:r>
    </w:p>
    <w:p w14:paraId="77F6CB75">
      <w:pPr>
        <w:pStyle w:val="2"/>
        <w:spacing w:before="35" w:line="226" w:lineRule="auto"/>
        <w:ind w:right="69" w:firstLine="423"/>
        <w:rPr>
          <w:rFonts w:ascii="仿宋" w:hAnsi="仿宋" w:eastAsia="仿宋" w:cs="仿宋"/>
        </w:rPr>
      </w:pPr>
      <w:r>
        <w:rPr>
          <w:rFonts w:ascii="仿宋" w:hAnsi="仿宋" w:eastAsia="仿宋" w:cs="仿宋"/>
          <w:spacing w:val="-4"/>
        </w:rPr>
        <w:t xml:space="preserve">作品必须有可展示的实物系统，作品提交时需录制系统演示视频（不超过 </w:t>
      </w:r>
      <w:r>
        <w:rPr>
          <w:spacing w:val="-4"/>
        </w:rPr>
        <w:t>10</w:t>
      </w:r>
      <w:r>
        <w:rPr>
          <w:spacing w:val="25"/>
        </w:rPr>
        <w:t xml:space="preserve"> </w:t>
      </w:r>
      <w:r>
        <w:rPr>
          <w:rFonts w:ascii="仿宋" w:hAnsi="仿宋" w:eastAsia="仿宋" w:cs="仿宋"/>
          <w:spacing w:val="-4"/>
        </w:rPr>
        <w:t>分钟）及相关设</w:t>
      </w:r>
      <w:r>
        <w:rPr>
          <w:rFonts w:ascii="仿宋" w:hAnsi="仿宋" w:eastAsia="仿宋" w:cs="仿宋"/>
        </w:rPr>
        <w:t xml:space="preserve"> </w:t>
      </w:r>
      <w:r>
        <w:rPr>
          <w:rFonts w:ascii="仿宋" w:hAnsi="仿宋" w:eastAsia="仿宋" w:cs="仿宋"/>
          <w:spacing w:val="-1"/>
        </w:rPr>
        <w:t>计说明书，现场（或在线）答辩过程应对作品</w:t>
      </w:r>
      <w:r>
        <w:rPr>
          <w:rFonts w:ascii="仿宋" w:hAnsi="仿宋" w:eastAsia="仿宋" w:cs="仿宋"/>
          <w:spacing w:val="-2"/>
        </w:rPr>
        <w:t>实物系统进行功能演示。</w:t>
      </w:r>
    </w:p>
    <w:p w14:paraId="2631AB7C">
      <w:pPr>
        <w:spacing w:before="270" w:line="218" w:lineRule="auto"/>
        <w:ind w:left="426"/>
        <w:outlineLvl w:val="1"/>
        <w:rPr>
          <w:rFonts w:ascii="黑体" w:hAnsi="黑体" w:eastAsia="黑体" w:cs="黑体"/>
          <w:sz w:val="21"/>
          <w:szCs w:val="21"/>
        </w:rPr>
      </w:pPr>
      <w:r>
        <w:rPr>
          <w:rFonts w:ascii="黑体" w:hAnsi="黑体" w:eastAsia="黑体" w:cs="黑体"/>
          <w:b/>
          <w:bCs/>
          <w:spacing w:val="-3"/>
          <w:sz w:val="21"/>
          <w:szCs w:val="21"/>
        </w:rPr>
        <w:t>10.</w:t>
      </w:r>
      <w:r>
        <w:rPr>
          <w:rFonts w:ascii="黑体" w:hAnsi="黑体" w:eastAsia="黑体" w:cs="黑体"/>
          <w:spacing w:val="-3"/>
          <w:sz w:val="21"/>
          <w:szCs w:val="21"/>
        </w:rPr>
        <w:t xml:space="preserve"> </w:t>
      </w:r>
      <w:r>
        <w:rPr>
          <w:rFonts w:ascii="黑体" w:hAnsi="黑体" w:eastAsia="黑体" w:cs="黑体"/>
          <w:b/>
          <w:bCs/>
          <w:spacing w:val="-3"/>
          <w:sz w:val="21"/>
          <w:szCs w:val="21"/>
        </w:rPr>
        <w:t>大数据应用类</w:t>
      </w:r>
    </w:p>
    <w:p w14:paraId="3209B2C5">
      <w:pPr>
        <w:pStyle w:val="2"/>
        <w:spacing w:before="24" w:line="237" w:lineRule="auto"/>
        <w:ind w:right="69" w:firstLine="421"/>
        <w:rPr>
          <w:rFonts w:ascii="仿宋" w:hAnsi="仿宋" w:eastAsia="仿宋" w:cs="仿宋"/>
        </w:rPr>
      </w:pPr>
      <w:r>
        <w:rPr>
          <w:rFonts w:ascii="仿宋" w:hAnsi="仿宋" w:eastAsia="仿宋" w:cs="仿宋"/>
          <w:spacing w:val="-1"/>
        </w:rPr>
        <w:t>小类大数据实践赛作品指利用大数据思维发现社会生活和学科领域的应用需求，</w:t>
      </w:r>
      <w:r>
        <w:rPr>
          <w:rFonts w:ascii="仿宋" w:hAnsi="仿宋" w:eastAsia="仿宋" w:cs="仿宋"/>
          <w:spacing w:val="-47"/>
        </w:rPr>
        <w:t xml:space="preserve"> </w:t>
      </w:r>
      <w:r>
        <w:rPr>
          <w:rFonts w:ascii="仿宋" w:hAnsi="仿宋" w:eastAsia="仿宋" w:cs="仿宋"/>
          <w:spacing w:val="-1"/>
        </w:rPr>
        <w:t>利用大数据</w:t>
      </w:r>
      <w:r>
        <w:rPr>
          <w:rFonts w:ascii="仿宋" w:hAnsi="仿宋" w:eastAsia="仿宋" w:cs="仿宋"/>
        </w:rPr>
        <w:t xml:space="preserve"> 和相关新技术设计解决方案，实现数据分析、业务智能、辅助决策等应用。要求参赛作品以研究</w:t>
      </w:r>
      <w:r>
        <w:rPr>
          <w:rFonts w:ascii="仿宋" w:hAnsi="仿宋" w:eastAsia="仿宋" w:cs="仿宋"/>
          <w:spacing w:val="5"/>
        </w:rPr>
        <w:t xml:space="preserve"> </w:t>
      </w:r>
      <w:r>
        <w:rPr>
          <w:rFonts w:ascii="仿宋" w:hAnsi="仿宋" w:eastAsia="仿宋" w:cs="仿宋"/>
          <w:spacing w:val="-1"/>
        </w:rPr>
        <w:t>报告的形式呈现成果，报告内容主要包括：数据来源、应用场景、问题描述、系统设计与开发、</w:t>
      </w:r>
      <w:r>
        <w:rPr>
          <w:rFonts w:ascii="仿宋" w:hAnsi="仿宋" w:eastAsia="仿宋" w:cs="仿宋"/>
          <w:spacing w:val="13"/>
        </w:rPr>
        <w:t xml:space="preserve"> </w:t>
      </w:r>
      <w:r>
        <w:rPr>
          <w:rFonts w:ascii="仿宋" w:hAnsi="仿宋" w:eastAsia="仿宋" w:cs="仿宋"/>
        </w:rPr>
        <w:t>数据分析与实验、主要结论等。参赛作品应提交的资料包括：研究报告、可运行的程序、必要的</w:t>
      </w:r>
      <w:r>
        <w:rPr>
          <w:rFonts w:ascii="仿宋" w:hAnsi="仿宋" w:eastAsia="仿宋" w:cs="仿宋"/>
          <w:spacing w:val="5"/>
        </w:rPr>
        <w:t xml:space="preserve"> </w:t>
      </w:r>
      <w:r>
        <w:rPr>
          <w:rFonts w:ascii="仿宋" w:hAnsi="仿宋" w:eastAsia="仿宋" w:cs="仿宋"/>
        </w:rPr>
        <w:t>实验分析，以及数据集和相关工具软件。作品涉及的领域包括但不限于：①环境与人类发展大数</w:t>
      </w:r>
      <w:r>
        <w:rPr>
          <w:rFonts w:ascii="仿宋" w:hAnsi="仿宋" w:eastAsia="仿宋" w:cs="仿宋"/>
          <w:spacing w:val="5"/>
        </w:rPr>
        <w:t xml:space="preserve"> </w:t>
      </w:r>
      <w:r>
        <w:rPr>
          <w:rFonts w:ascii="仿宋" w:hAnsi="仿宋" w:eastAsia="仿宋" w:cs="仿宋"/>
          <w:spacing w:val="-7"/>
        </w:rPr>
        <w:t>据（气象、环境、资源、农业、人口等）②城市与交通大数据（城市、道路交通、物流等） ③</w:t>
      </w:r>
      <w:r>
        <w:rPr>
          <w:rFonts w:ascii="仿宋" w:hAnsi="仿宋" w:eastAsia="仿宋" w:cs="仿宋"/>
          <w:spacing w:val="-8"/>
        </w:rPr>
        <w:t>社交</w:t>
      </w:r>
      <w:r>
        <w:rPr>
          <w:rFonts w:ascii="仿宋" w:hAnsi="仿宋" w:eastAsia="仿宋" w:cs="仿宋"/>
        </w:rPr>
        <w:t xml:space="preserve"> </w:t>
      </w:r>
      <w:r>
        <w:rPr>
          <w:rFonts w:ascii="仿宋" w:hAnsi="仿宋" w:eastAsia="仿宋" w:cs="仿宋"/>
          <w:spacing w:val="-8"/>
        </w:rPr>
        <w:t>与</w:t>
      </w:r>
      <w:r>
        <w:rPr>
          <w:rFonts w:ascii="仿宋" w:hAnsi="仿宋" w:eastAsia="仿宋" w:cs="仿宋"/>
          <w:spacing w:val="-47"/>
        </w:rPr>
        <w:t xml:space="preserve"> </w:t>
      </w:r>
      <w:r>
        <w:rPr>
          <w:spacing w:val="-8"/>
        </w:rPr>
        <w:t>WEB</w:t>
      </w:r>
      <w:r>
        <w:rPr>
          <w:spacing w:val="19"/>
        </w:rPr>
        <w:t xml:space="preserve"> </w:t>
      </w:r>
      <w:r>
        <w:rPr>
          <w:rFonts w:ascii="仿宋" w:hAnsi="仿宋" w:eastAsia="仿宋" w:cs="仿宋"/>
          <w:spacing w:val="-8"/>
        </w:rPr>
        <w:t>大数据（舆情、推荐、自然语言处理等） ④金</w:t>
      </w:r>
      <w:r>
        <w:rPr>
          <w:rFonts w:ascii="仿宋" w:hAnsi="仿宋" w:eastAsia="仿宋" w:cs="仿宋"/>
          <w:spacing w:val="-9"/>
        </w:rPr>
        <w:t>融与商业大数据（金融、电商等） ⑤法律大</w:t>
      </w:r>
      <w:r>
        <w:rPr>
          <w:rFonts w:ascii="仿宋" w:hAnsi="仿宋" w:eastAsia="仿宋" w:cs="仿宋"/>
        </w:rPr>
        <w:t xml:space="preserve"> </w:t>
      </w:r>
      <w:r>
        <w:rPr>
          <w:rFonts w:ascii="仿宋" w:hAnsi="仿宋" w:eastAsia="仿宋" w:cs="仿宋"/>
          <w:spacing w:val="-1"/>
        </w:rPr>
        <w:t>数据（司法审判、普法宣传等）⑥生物与医疗大数据</w:t>
      </w:r>
      <w:r>
        <w:rPr>
          <w:rFonts w:ascii="宋体" w:hAnsi="宋体" w:eastAsia="宋体" w:cs="宋体"/>
          <w:spacing w:val="-1"/>
        </w:rPr>
        <w:t>⑦</w:t>
      </w:r>
      <w:r>
        <w:rPr>
          <w:rFonts w:ascii="仿宋" w:hAnsi="仿宋" w:eastAsia="仿宋" w:cs="仿宋"/>
          <w:spacing w:val="-1"/>
        </w:rPr>
        <w:t>文化与教育大数据（教育、艺术、文化、</w:t>
      </w:r>
      <w:r>
        <w:rPr>
          <w:rFonts w:ascii="仿宋" w:hAnsi="仿宋" w:eastAsia="仿宋" w:cs="仿宋"/>
          <w:spacing w:val="16"/>
        </w:rPr>
        <w:t xml:space="preserve"> </w:t>
      </w:r>
      <w:r>
        <w:rPr>
          <w:rFonts w:ascii="仿宋" w:hAnsi="仿宋" w:eastAsia="仿宋" w:cs="仿宋"/>
          <w:spacing w:val="-27"/>
        </w:rPr>
        <w:t>体育等）。</w:t>
      </w:r>
    </w:p>
    <w:p w14:paraId="7D3AD456">
      <w:pPr>
        <w:pStyle w:val="2"/>
        <w:spacing w:before="27" w:line="225" w:lineRule="auto"/>
        <w:ind w:left="2" w:right="69" w:firstLine="418"/>
        <w:rPr>
          <w:rFonts w:ascii="仿宋" w:hAnsi="仿宋" w:eastAsia="仿宋" w:cs="仿宋"/>
        </w:rPr>
      </w:pPr>
      <w:r>
        <w:rPr>
          <w:rFonts w:ascii="仿宋" w:hAnsi="仿宋" w:eastAsia="仿宋" w:cs="仿宋"/>
          <w:spacing w:val="-2"/>
        </w:rPr>
        <w:t xml:space="preserve">小类大数据主题赛采用国赛组委会命题方式，赛题（不超过 </w:t>
      </w:r>
      <w:r>
        <w:rPr>
          <w:spacing w:val="-2"/>
        </w:rPr>
        <w:t xml:space="preserve">5  </w:t>
      </w:r>
      <w:r>
        <w:rPr>
          <w:rFonts w:ascii="仿宋" w:hAnsi="仿宋" w:eastAsia="仿宋" w:cs="仿宋"/>
          <w:spacing w:val="-2"/>
        </w:rPr>
        <w:t>个）将适时在国赛相关网</w:t>
      </w:r>
      <w:r>
        <w:rPr>
          <w:rFonts w:ascii="仿宋" w:hAnsi="仿宋" w:eastAsia="仿宋" w:cs="仿宋"/>
          <w:spacing w:val="-3"/>
        </w:rPr>
        <w:t>站公</w:t>
      </w:r>
      <w:r>
        <w:rPr>
          <w:rFonts w:ascii="仿宋" w:hAnsi="仿宋" w:eastAsia="仿宋" w:cs="仿宋"/>
        </w:rPr>
        <w:t xml:space="preserve"> </w:t>
      </w:r>
      <w:r>
        <w:rPr>
          <w:rFonts w:ascii="仿宋" w:hAnsi="仿宋" w:eastAsia="仿宋" w:cs="仿宋"/>
          <w:spacing w:val="-3"/>
        </w:rPr>
        <w:t>布（</w:t>
      </w:r>
      <w:r>
        <w:fldChar w:fldCharType="begin"/>
      </w:r>
      <w:r>
        <w:instrText xml:space="preserve"> HYPERLINK "https://jsjds.dhu.edu.cn/" </w:instrText>
      </w:r>
      <w:r>
        <w:fldChar w:fldCharType="separate"/>
      </w:r>
      <w:r>
        <w:rPr>
          <w:spacing w:val="-3"/>
        </w:rPr>
        <w:t>https://jsjds.dhu.edu.cn/</w:t>
      </w:r>
      <w:r>
        <w:rPr>
          <w:spacing w:val="-3"/>
        </w:rPr>
        <w:fldChar w:fldCharType="end"/>
      </w:r>
      <w:r>
        <w:rPr>
          <w:rFonts w:ascii="仿宋" w:hAnsi="仿宋" w:eastAsia="仿宋" w:cs="仿宋"/>
          <w:spacing w:val="-3"/>
        </w:rPr>
        <w:t>）。</w:t>
      </w:r>
    </w:p>
    <w:p w14:paraId="46E7383C">
      <w:pPr>
        <w:spacing w:before="274" w:line="218" w:lineRule="auto"/>
        <w:ind w:left="426"/>
        <w:outlineLvl w:val="1"/>
        <w:rPr>
          <w:rFonts w:ascii="黑体" w:hAnsi="黑体" w:eastAsia="黑体" w:cs="黑体"/>
          <w:sz w:val="21"/>
          <w:szCs w:val="21"/>
        </w:rPr>
      </w:pPr>
      <w:r>
        <w:rPr>
          <w:rFonts w:ascii="黑体" w:hAnsi="黑体" w:eastAsia="黑体" w:cs="黑体"/>
          <w:b/>
          <w:bCs/>
          <w:spacing w:val="-5"/>
          <w:sz w:val="21"/>
          <w:szCs w:val="21"/>
        </w:rPr>
        <w:t>11.</w:t>
      </w:r>
      <w:r>
        <w:rPr>
          <w:rFonts w:ascii="黑体" w:hAnsi="黑体" w:eastAsia="黑体" w:cs="黑体"/>
          <w:spacing w:val="17"/>
          <w:sz w:val="21"/>
          <w:szCs w:val="21"/>
        </w:rPr>
        <w:t xml:space="preserve"> </w:t>
      </w:r>
      <w:r>
        <w:rPr>
          <w:rFonts w:ascii="黑体" w:hAnsi="黑体" w:eastAsia="黑体" w:cs="黑体"/>
          <w:b/>
          <w:bCs/>
          <w:spacing w:val="-5"/>
          <w:sz w:val="21"/>
          <w:szCs w:val="21"/>
        </w:rPr>
        <w:t>人工智能应用类</w:t>
      </w:r>
    </w:p>
    <w:p w14:paraId="6A9AAEAC">
      <w:pPr>
        <w:spacing w:before="25" w:line="236" w:lineRule="auto"/>
        <w:ind w:firstLine="421"/>
        <w:rPr>
          <w:rFonts w:ascii="仿宋" w:hAnsi="仿宋" w:eastAsia="仿宋" w:cs="仿宋"/>
          <w:sz w:val="21"/>
          <w:szCs w:val="21"/>
        </w:rPr>
      </w:pPr>
      <w:r>
        <w:rPr>
          <w:rFonts w:ascii="仿宋" w:hAnsi="仿宋" w:eastAsia="仿宋" w:cs="仿宋"/>
          <w:spacing w:val="-3"/>
          <w:sz w:val="21"/>
          <w:szCs w:val="21"/>
        </w:rPr>
        <w:t>小类人工智能实践赛针对某一领域的特定问题，提出基于人工智能的方法与思想的解决方案。</w:t>
      </w:r>
      <w:r>
        <w:rPr>
          <w:rFonts w:ascii="仿宋" w:hAnsi="仿宋" w:eastAsia="仿宋" w:cs="仿宋"/>
          <w:sz w:val="21"/>
          <w:szCs w:val="21"/>
        </w:rPr>
        <w:t xml:space="preserve"> </w:t>
      </w:r>
      <w:r>
        <w:rPr>
          <w:rFonts w:ascii="仿宋" w:hAnsi="仿宋" w:eastAsia="仿宋" w:cs="仿宋"/>
          <w:spacing w:val="-1"/>
          <w:sz w:val="21"/>
          <w:szCs w:val="21"/>
        </w:rPr>
        <w:t>这类作品，需要有完整的方案设计与代码实现，撰写相关文档，主要内容包括：作品应用场景、</w:t>
      </w:r>
      <w:r>
        <w:rPr>
          <w:rFonts w:ascii="仿宋" w:hAnsi="仿宋" w:eastAsia="仿宋" w:cs="仿宋"/>
          <w:spacing w:val="6"/>
          <w:sz w:val="21"/>
          <w:szCs w:val="21"/>
        </w:rPr>
        <w:t xml:space="preserve">  </w:t>
      </w:r>
      <w:r>
        <w:rPr>
          <w:rFonts w:ascii="仿宋" w:hAnsi="仿宋" w:eastAsia="仿宋" w:cs="仿宋"/>
          <w:sz w:val="21"/>
          <w:szCs w:val="21"/>
        </w:rPr>
        <w:t>设计理念、技术方案、作品源代码、用户手册、作品功能演示视频等。本类作品必须有具体的方</w:t>
      </w:r>
      <w:r>
        <w:rPr>
          <w:rFonts w:ascii="仿宋" w:hAnsi="仿宋" w:eastAsia="仿宋" w:cs="仿宋"/>
          <w:spacing w:val="5"/>
          <w:sz w:val="21"/>
          <w:szCs w:val="21"/>
        </w:rPr>
        <w:t xml:space="preserve"> </w:t>
      </w:r>
      <w:r>
        <w:rPr>
          <w:rFonts w:ascii="仿宋" w:hAnsi="仿宋" w:eastAsia="仿宋" w:cs="仿宋"/>
          <w:sz w:val="21"/>
          <w:szCs w:val="21"/>
        </w:rPr>
        <w:t>案设计与技术实现，现场（或在线）答辩时，必须对系统功能进行演示。作品可涉及但不限于以</w:t>
      </w:r>
      <w:r>
        <w:rPr>
          <w:rFonts w:ascii="仿宋" w:hAnsi="仿宋" w:eastAsia="仿宋" w:cs="仿宋"/>
          <w:spacing w:val="5"/>
          <w:sz w:val="21"/>
          <w:szCs w:val="21"/>
        </w:rPr>
        <w:t xml:space="preserve"> </w:t>
      </w:r>
      <w:r>
        <w:rPr>
          <w:rFonts w:ascii="仿宋" w:hAnsi="仿宋" w:eastAsia="仿宋" w:cs="仿宋"/>
          <w:sz w:val="21"/>
          <w:szCs w:val="21"/>
        </w:rPr>
        <w:t>下领域：①智能城市与交通（包括无人驾驶）②智能家居与生活③智能医疗与健康④智能农林与</w:t>
      </w:r>
      <w:r>
        <w:rPr>
          <w:rFonts w:ascii="仿宋" w:hAnsi="仿宋" w:eastAsia="仿宋" w:cs="仿宋"/>
          <w:spacing w:val="5"/>
          <w:sz w:val="21"/>
          <w:szCs w:val="21"/>
        </w:rPr>
        <w:t xml:space="preserve"> </w:t>
      </w:r>
      <w:r>
        <w:rPr>
          <w:rFonts w:ascii="仿宋" w:hAnsi="仿宋" w:eastAsia="仿宋" w:cs="仿宋"/>
          <w:sz w:val="21"/>
          <w:szCs w:val="21"/>
        </w:rPr>
        <w:t>环境⑤智能教育与文化⑥智能制造与工业互联网⑦三维建模与虚拟现实⑧自然语言处理⑨图像处</w:t>
      </w:r>
      <w:r>
        <w:rPr>
          <w:rFonts w:ascii="仿宋" w:hAnsi="仿宋" w:eastAsia="仿宋" w:cs="仿宋"/>
          <w:spacing w:val="5"/>
          <w:sz w:val="21"/>
          <w:szCs w:val="21"/>
        </w:rPr>
        <w:t xml:space="preserve"> </w:t>
      </w:r>
      <w:r>
        <w:rPr>
          <w:rFonts w:ascii="仿宋" w:hAnsi="仿宋" w:eastAsia="仿宋" w:cs="仿宋"/>
          <w:spacing w:val="-2"/>
          <w:sz w:val="21"/>
          <w:szCs w:val="21"/>
        </w:rPr>
        <w:t>理与模式识别方法研究⑩机器学习方法研究。</w:t>
      </w:r>
    </w:p>
    <w:p w14:paraId="47182F9A">
      <w:pPr>
        <w:pStyle w:val="2"/>
        <w:spacing w:before="26" w:line="233" w:lineRule="auto"/>
        <w:ind w:left="3" w:right="69" w:firstLine="417"/>
        <w:jc w:val="both"/>
        <w:rPr>
          <w:rFonts w:ascii="仿宋" w:hAnsi="仿宋" w:eastAsia="仿宋" w:cs="仿宋"/>
        </w:rPr>
      </w:pPr>
      <w:r>
        <w:rPr>
          <w:rFonts w:ascii="仿宋" w:hAnsi="仿宋" w:eastAsia="仿宋" w:cs="仿宋"/>
          <w:spacing w:val="-2"/>
        </w:rPr>
        <w:t xml:space="preserve">小类人工智能挑战赛采用国赛组委会命题方式，赛题（不超过 </w:t>
      </w:r>
      <w:r>
        <w:rPr>
          <w:spacing w:val="-2"/>
        </w:rPr>
        <w:t xml:space="preserve">5  </w:t>
      </w:r>
      <w:r>
        <w:rPr>
          <w:rFonts w:ascii="仿宋" w:hAnsi="仿宋" w:eastAsia="仿宋" w:cs="仿宋"/>
          <w:spacing w:val="-2"/>
        </w:rPr>
        <w:t>个）将适时在国赛相关</w:t>
      </w:r>
      <w:r>
        <w:rPr>
          <w:rFonts w:ascii="仿宋" w:hAnsi="仿宋" w:eastAsia="仿宋" w:cs="仿宋"/>
          <w:spacing w:val="-3"/>
        </w:rPr>
        <w:t>网站</w:t>
      </w:r>
      <w:r>
        <w:rPr>
          <w:rFonts w:ascii="仿宋" w:hAnsi="仿宋" w:eastAsia="仿宋" w:cs="仿宋"/>
        </w:rPr>
        <w:t xml:space="preserve"> </w:t>
      </w:r>
      <w:r>
        <w:rPr>
          <w:rFonts w:ascii="仿宋" w:hAnsi="仿宋" w:eastAsia="仿宋" w:cs="仿宋"/>
          <w:spacing w:val="-4"/>
        </w:rPr>
        <w:t>公布。（</w:t>
      </w:r>
      <w:r>
        <w:fldChar w:fldCharType="begin"/>
      </w:r>
      <w:r>
        <w:instrText xml:space="preserve"> HYPERLINK "http://jsjds.jscs.org.cn/2025/" </w:instrText>
      </w:r>
      <w:r>
        <w:fldChar w:fldCharType="separate"/>
      </w:r>
      <w:r>
        <w:rPr>
          <w:spacing w:val="-4"/>
        </w:rPr>
        <w:t>http://jsjds.jscs.org.cn/2025/</w:t>
      </w:r>
      <w:r>
        <w:rPr>
          <w:spacing w:val="-4"/>
        </w:rPr>
        <w:fldChar w:fldCharType="end"/>
      </w:r>
      <w:r>
        <w:rPr>
          <w:rFonts w:ascii="仿宋" w:hAnsi="仿宋" w:eastAsia="仿宋" w:cs="仿宋"/>
          <w:spacing w:val="-4"/>
        </w:rPr>
        <w:t>）。挑战类项目的国</w:t>
      </w:r>
      <w:r>
        <w:rPr>
          <w:rFonts w:ascii="仿宋" w:hAnsi="仿宋" w:eastAsia="仿宋" w:cs="仿宋"/>
          <w:spacing w:val="-5"/>
        </w:rPr>
        <w:t>赛将进行现场测试，并以测试效果与答辩成</w:t>
      </w:r>
      <w:r>
        <w:rPr>
          <w:rFonts w:ascii="仿宋" w:hAnsi="仿宋" w:eastAsia="仿宋" w:cs="仿宋"/>
        </w:rPr>
        <w:t xml:space="preserve"> </w:t>
      </w:r>
      <w:r>
        <w:rPr>
          <w:rFonts w:ascii="仿宋" w:hAnsi="仿宋" w:eastAsia="仿宋" w:cs="仿宋"/>
          <w:spacing w:val="-5"/>
        </w:rPr>
        <w:t>绩综合评定最终排名。</w:t>
      </w:r>
    </w:p>
    <w:p w14:paraId="399C03D7">
      <w:pPr>
        <w:spacing w:before="262" w:line="226" w:lineRule="auto"/>
        <w:ind w:right="79" w:firstLine="426"/>
        <w:rPr>
          <w:rFonts w:ascii="黑体" w:hAnsi="黑体" w:eastAsia="黑体" w:cs="黑体"/>
          <w:sz w:val="21"/>
          <w:szCs w:val="21"/>
        </w:rPr>
      </w:pPr>
      <w:r>
        <w:rPr>
          <w:rFonts w:ascii="黑体" w:hAnsi="黑体" w:eastAsia="黑体" w:cs="黑体"/>
          <w:b/>
          <w:bCs/>
          <w:spacing w:val="-2"/>
          <w:sz w:val="21"/>
          <w:szCs w:val="21"/>
        </w:rPr>
        <w:t>12.</w:t>
      </w:r>
      <w:r>
        <w:rPr>
          <w:rFonts w:ascii="黑体" w:hAnsi="黑体" w:eastAsia="黑体" w:cs="黑体"/>
          <w:spacing w:val="-2"/>
          <w:sz w:val="21"/>
          <w:szCs w:val="21"/>
        </w:rPr>
        <w:t xml:space="preserve"> </w:t>
      </w:r>
      <w:r>
        <w:rPr>
          <w:rFonts w:ascii="黑体" w:hAnsi="黑体" w:eastAsia="黑体" w:cs="黑体"/>
          <w:b/>
          <w:bCs/>
          <w:spacing w:val="-2"/>
          <w:sz w:val="21"/>
          <w:szCs w:val="21"/>
        </w:rPr>
        <w:t>信息可视化设计类应以“中华自然科学及其它优秀文化瑰宝”为主题进行创作</w:t>
      </w:r>
      <w:r>
        <w:rPr>
          <w:rFonts w:ascii="黑体" w:hAnsi="黑体" w:eastAsia="黑体" w:cs="黑体"/>
          <w:b/>
          <w:bCs/>
          <w:spacing w:val="-3"/>
          <w:sz w:val="21"/>
          <w:szCs w:val="21"/>
        </w:rPr>
        <w:t>。作品侧</w:t>
      </w:r>
      <w:r>
        <w:rPr>
          <w:rFonts w:ascii="黑体" w:hAnsi="黑体" w:eastAsia="黑体" w:cs="黑体"/>
          <w:sz w:val="21"/>
          <w:szCs w:val="21"/>
        </w:rPr>
        <w:t xml:space="preserve"> </w:t>
      </w:r>
      <w:r>
        <w:rPr>
          <w:rFonts w:ascii="黑体" w:hAnsi="黑体" w:eastAsia="黑体" w:cs="黑体"/>
          <w:b/>
          <w:bCs/>
          <w:spacing w:val="-3"/>
          <w:sz w:val="21"/>
          <w:szCs w:val="21"/>
        </w:rPr>
        <w:t>重用视觉化的方式，归纳和表现信息与数据的内在联系、模式和结构。</w:t>
      </w:r>
    </w:p>
    <w:p w14:paraId="5C071E16">
      <w:pPr>
        <w:spacing w:before="31" w:line="229" w:lineRule="auto"/>
        <w:ind w:left="421" w:right="1389"/>
        <w:rPr>
          <w:rFonts w:ascii="仿宋" w:hAnsi="仿宋" w:eastAsia="仿宋" w:cs="仿宋"/>
          <w:sz w:val="21"/>
          <w:szCs w:val="21"/>
        </w:rPr>
      </w:pPr>
      <w:r>
        <w:rPr>
          <w:rFonts w:ascii="仿宋" w:hAnsi="仿宋" w:eastAsia="仿宋" w:cs="仿宋"/>
          <w:spacing w:val="-1"/>
          <w:sz w:val="21"/>
          <w:szCs w:val="21"/>
        </w:rPr>
        <w:t>小类信息图形设计指信息海报、信息图表、信息插图、信</w:t>
      </w:r>
      <w:r>
        <w:rPr>
          <w:rFonts w:ascii="仿宋" w:hAnsi="仿宋" w:eastAsia="仿宋" w:cs="仿宋"/>
          <w:spacing w:val="-2"/>
          <w:sz w:val="21"/>
          <w:szCs w:val="21"/>
        </w:rPr>
        <w:t>息导视或科普图形。</w:t>
      </w:r>
      <w:r>
        <w:rPr>
          <w:rFonts w:ascii="仿宋" w:hAnsi="仿宋" w:eastAsia="仿宋" w:cs="仿宋"/>
          <w:sz w:val="21"/>
          <w:szCs w:val="21"/>
        </w:rPr>
        <w:t xml:space="preserve"> </w:t>
      </w:r>
      <w:r>
        <w:rPr>
          <w:rFonts w:ascii="仿宋" w:hAnsi="仿宋" w:eastAsia="仿宋" w:cs="仿宋"/>
          <w:spacing w:val="-2"/>
          <w:sz w:val="21"/>
          <w:szCs w:val="21"/>
        </w:rPr>
        <w:t>小类动态信息影像指以可视化信息呈现为主的动画或影像合成作品。</w:t>
      </w:r>
    </w:p>
    <w:p w14:paraId="2EA7840D">
      <w:pPr>
        <w:spacing w:before="24" w:line="229" w:lineRule="auto"/>
        <w:ind w:left="2" w:right="82" w:firstLine="418"/>
        <w:rPr>
          <w:rFonts w:ascii="仿宋" w:hAnsi="仿宋" w:eastAsia="仿宋" w:cs="仿宋"/>
          <w:sz w:val="21"/>
          <w:szCs w:val="21"/>
        </w:rPr>
      </w:pPr>
      <w:r>
        <w:rPr>
          <w:rFonts w:ascii="仿宋" w:hAnsi="仿宋" w:eastAsia="仿宋" w:cs="仿宋"/>
          <w:sz w:val="21"/>
          <w:szCs w:val="21"/>
        </w:rPr>
        <w:t>小类交互信息设计指基于电子触控媒介、虚拟现实等技术的可交互的可视化作品，如交互图</w:t>
      </w:r>
      <w:r>
        <w:rPr>
          <w:rFonts w:ascii="仿宋" w:hAnsi="仿宋" w:eastAsia="仿宋" w:cs="仿宋"/>
          <w:spacing w:val="4"/>
          <w:sz w:val="21"/>
          <w:szCs w:val="21"/>
        </w:rPr>
        <w:t xml:space="preserve"> </w:t>
      </w:r>
      <w:r>
        <w:rPr>
          <w:rFonts w:ascii="仿宋" w:hAnsi="仿宋" w:eastAsia="仿宋" w:cs="仿宋"/>
          <w:spacing w:val="-5"/>
          <w:sz w:val="21"/>
          <w:szCs w:val="21"/>
        </w:rPr>
        <w:t>表以及仪表板作品。</w:t>
      </w:r>
    </w:p>
    <w:p w14:paraId="58FFDC2D">
      <w:pPr>
        <w:spacing w:line="229" w:lineRule="auto"/>
        <w:rPr>
          <w:rFonts w:ascii="仿宋" w:hAnsi="仿宋" w:eastAsia="仿宋" w:cs="仿宋"/>
          <w:sz w:val="21"/>
          <w:szCs w:val="21"/>
        </w:rPr>
        <w:sectPr>
          <w:footerReference r:id="rId9" w:type="default"/>
          <w:pgSz w:w="11905" w:h="16840"/>
          <w:pgMar w:top="1123" w:right="1391" w:bottom="1592" w:left="1603" w:header="0" w:footer="1340" w:gutter="0"/>
          <w:cols w:space="720" w:num="1"/>
        </w:sectPr>
      </w:pPr>
    </w:p>
    <w:p w14:paraId="10698C17">
      <w:pPr>
        <w:spacing w:before="41" w:line="227" w:lineRule="auto"/>
        <w:ind w:right="189" w:firstLine="421"/>
        <w:rPr>
          <w:rFonts w:ascii="仿宋" w:hAnsi="仿宋" w:eastAsia="仿宋" w:cs="仿宋"/>
          <w:sz w:val="21"/>
          <w:szCs w:val="21"/>
        </w:rPr>
      </w:pPr>
      <w:r>
        <w:rPr>
          <w:rFonts w:ascii="仿宋" w:hAnsi="仿宋" w:eastAsia="仿宋" w:cs="仿宋"/>
          <w:sz w:val="21"/>
          <w:szCs w:val="21"/>
        </w:rPr>
        <w:t>小类数据可视化是指基于编程工具或数据分析工具（含开源软件）等实现的具有数据分析和</w:t>
      </w:r>
      <w:r>
        <w:rPr>
          <w:rFonts w:ascii="仿宋" w:hAnsi="仿宋" w:eastAsia="仿宋" w:cs="仿宋"/>
          <w:spacing w:val="4"/>
          <w:sz w:val="21"/>
          <w:szCs w:val="21"/>
        </w:rPr>
        <w:t xml:space="preserve"> </w:t>
      </w:r>
      <w:r>
        <w:rPr>
          <w:rFonts w:ascii="仿宋" w:hAnsi="仿宋" w:eastAsia="仿宋" w:cs="仿宋"/>
          <w:spacing w:val="-4"/>
          <w:sz w:val="21"/>
          <w:szCs w:val="21"/>
        </w:rPr>
        <w:t>数据可视化特点的作品。</w:t>
      </w:r>
    </w:p>
    <w:p w14:paraId="3E41BA96">
      <w:pPr>
        <w:spacing w:before="30" w:line="233" w:lineRule="auto"/>
        <w:ind w:right="189" w:firstLine="420"/>
        <w:jc w:val="both"/>
        <w:rPr>
          <w:rFonts w:ascii="仿宋" w:hAnsi="仿宋" w:eastAsia="仿宋" w:cs="仿宋"/>
          <w:sz w:val="21"/>
          <w:szCs w:val="21"/>
        </w:rPr>
      </w:pPr>
      <w:r>
        <w:rPr>
          <w:rFonts w:ascii="仿宋" w:hAnsi="仿宋" w:eastAsia="仿宋" w:cs="仿宋"/>
          <w:sz w:val="21"/>
          <w:szCs w:val="21"/>
        </w:rPr>
        <w:t>该大类要求作品具备艺术性、科学性、完整性、流畅性和实用性，而且作者需要对参赛作品</w:t>
      </w:r>
      <w:r>
        <w:rPr>
          <w:rFonts w:ascii="仿宋" w:hAnsi="仿宋" w:eastAsia="仿宋" w:cs="仿宋"/>
          <w:spacing w:val="4"/>
          <w:sz w:val="21"/>
          <w:szCs w:val="21"/>
        </w:rPr>
        <w:t xml:space="preserve"> </w:t>
      </w:r>
      <w:r>
        <w:rPr>
          <w:rFonts w:ascii="仿宋" w:hAnsi="仿宋" w:eastAsia="仿宋" w:cs="仿宋"/>
          <w:sz w:val="21"/>
          <w:szCs w:val="21"/>
        </w:rPr>
        <w:t>信息数据来源的真实性、科学性与可靠性进行说明，并提供源文件。该类别作品需要提供完整的</w:t>
      </w:r>
      <w:r>
        <w:rPr>
          <w:rFonts w:ascii="仿宋" w:hAnsi="仿宋" w:eastAsia="仿宋" w:cs="仿宋"/>
          <w:spacing w:val="4"/>
          <w:sz w:val="21"/>
          <w:szCs w:val="21"/>
        </w:rPr>
        <w:t xml:space="preserve"> </w:t>
      </w:r>
      <w:r>
        <w:rPr>
          <w:rFonts w:ascii="仿宋" w:hAnsi="仿宋" w:eastAsia="仿宋" w:cs="仿宋"/>
          <w:sz w:val="21"/>
          <w:szCs w:val="21"/>
        </w:rPr>
        <w:t>方案设计与技术实现的说明，特别是设计思想与现实意义。数据可视化和交互信息设计作品还需</w:t>
      </w:r>
      <w:r>
        <w:rPr>
          <w:rFonts w:ascii="仿宋" w:hAnsi="仿宋" w:eastAsia="仿宋" w:cs="仿宋"/>
          <w:spacing w:val="4"/>
          <w:sz w:val="21"/>
          <w:szCs w:val="21"/>
        </w:rPr>
        <w:t xml:space="preserve"> </w:t>
      </w:r>
      <w:r>
        <w:rPr>
          <w:rFonts w:ascii="仿宋" w:hAnsi="仿宋" w:eastAsia="仿宋" w:cs="仿宋"/>
          <w:spacing w:val="-1"/>
          <w:sz w:val="21"/>
          <w:szCs w:val="21"/>
        </w:rPr>
        <w:t>说明作品应用场景、设计理念，提交作品源代码、</w:t>
      </w:r>
      <w:r>
        <w:rPr>
          <w:rFonts w:ascii="仿宋" w:hAnsi="仿宋" w:eastAsia="仿宋" w:cs="仿宋"/>
          <w:spacing w:val="-2"/>
          <w:sz w:val="21"/>
          <w:szCs w:val="21"/>
        </w:rPr>
        <w:t>作品功能演示录屏等。</w:t>
      </w:r>
    </w:p>
    <w:p w14:paraId="1CD1E757">
      <w:pPr>
        <w:spacing w:before="269" w:line="218" w:lineRule="auto"/>
        <w:ind w:left="426"/>
        <w:outlineLvl w:val="1"/>
        <w:rPr>
          <w:rFonts w:ascii="黑体" w:hAnsi="黑体" w:eastAsia="黑体" w:cs="黑体"/>
          <w:sz w:val="21"/>
          <w:szCs w:val="21"/>
        </w:rPr>
      </w:pPr>
      <w:r>
        <w:rPr>
          <w:rFonts w:ascii="黑体" w:hAnsi="黑体" w:eastAsia="黑体" w:cs="黑体"/>
          <w:b/>
          <w:bCs/>
          <w:spacing w:val="-3"/>
          <w:sz w:val="21"/>
          <w:szCs w:val="21"/>
        </w:rPr>
        <w:t>13.</w:t>
      </w:r>
      <w:r>
        <w:rPr>
          <w:rFonts w:ascii="黑体" w:hAnsi="黑体" w:eastAsia="黑体" w:cs="黑体"/>
          <w:spacing w:val="-3"/>
          <w:sz w:val="21"/>
          <w:szCs w:val="21"/>
        </w:rPr>
        <w:t xml:space="preserve"> </w:t>
      </w:r>
      <w:r>
        <w:rPr>
          <w:rFonts w:ascii="黑体" w:hAnsi="黑体" w:eastAsia="黑体" w:cs="黑体"/>
          <w:b/>
          <w:bCs/>
          <w:spacing w:val="-3"/>
          <w:sz w:val="21"/>
          <w:szCs w:val="21"/>
        </w:rPr>
        <w:t>数媒静态设计类应以“中国古代物理”为主题进行创作。</w:t>
      </w:r>
    </w:p>
    <w:p w14:paraId="06B3BB31">
      <w:pPr>
        <w:spacing w:before="21" w:line="229" w:lineRule="auto"/>
        <w:ind w:right="189" w:firstLine="421"/>
        <w:rPr>
          <w:rFonts w:ascii="仿宋" w:hAnsi="仿宋" w:eastAsia="仿宋" w:cs="仿宋"/>
          <w:sz w:val="21"/>
          <w:szCs w:val="21"/>
        </w:rPr>
      </w:pPr>
      <w:r>
        <w:rPr>
          <w:rFonts w:ascii="仿宋" w:hAnsi="仿宋" w:eastAsia="仿宋" w:cs="仿宋"/>
          <w:sz w:val="21"/>
          <w:szCs w:val="21"/>
        </w:rPr>
        <w:t>小类平面设计，内容包括服饰、手工艺、手工艺品、海报招贴设计、书籍装帧、包装设计等</w:t>
      </w:r>
      <w:r>
        <w:rPr>
          <w:rFonts w:ascii="仿宋" w:hAnsi="仿宋" w:eastAsia="仿宋" w:cs="仿宋"/>
          <w:spacing w:val="4"/>
          <w:sz w:val="21"/>
          <w:szCs w:val="21"/>
        </w:rPr>
        <w:t xml:space="preserve"> </w:t>
      </w:r>
      <w:r>
        <w:rPr>
          <w:rFonts w:ascii="仿宋" w:hAnsi="仿宋" w:eastAsia="仿宋" w:cs="仿宋"/>
          <w:spacing w:val="-3"/>
          <w:sz w:val="21"/>
          <w:szCs w:val="21"/>
        </w:rPr>
        <w:t>利用平面视觉传达设计的展示作品。</w:t>
      </w:r>
    </w:p>
    <w:p w14:paraId="4F6E2919">
      <w:pPr>
        <w:spacing w:before="24" w:line="229" w:lineRule="auto"/>
        <w:ind w:left="4" w:right="223" w:firstLine="416"/>
        <w:rPr>
          <w:rFonts w:ascii="仿宋" w:hAnsi="仿宋" w:eastAsia="仿宋" w:cs="仿宋"/>
          <w:sz w:val="21"/>
          <w:szCs w:val="21"/>
        </w:rPr>
      </w:pPr>
      <w:r>
        <w:rPr>
          <w:rFonts w:ascii="仿宋" w:hAnsi="仿宋" w:eastAsia="仿宋" w:cs="仿宋"/>
          <w:spacing w:val="-1"/>
          <w:sz w:val="21"/>
          <w:szCs w:val="21"/>
        </w:rPr>
        <w:t>小类环境设计，内容包括空间形象设计、建筑设计、室内设计、展示设计、园林景观设计、</w:t>
      </w:r>
      <w:r>
        <w:rPr>
          <w:rFonts w:ascii="仿宋" w:hAnsi="仿宋" w:eastAsia="仿宋" w:cs="仿宋"/>
          <w:spacing w:val="10"/>
          <w:sz w:val="21"/>
          <w:szCs w:val="21"/>
        </w:rPr>
        <w:t xml:space="preserve"> </w:t>
      </w:r>
      <w:r>
        <w:rPr>
          <w:rFonts w:ascii="仿宋" w:hAnsi="仿宋" w:eastAsia="仿宋" w:cs="仿宋"/>
          <w:spacing w:val="-2"/>
          <w:sz w:val="21"/>
          <w:szCs w:val="21"/>
        </w:rPr>
        <w:t>公共设施小品（景观雕塑、街道设施等）设计等环境艺术设计相关作品。</w:t>
      </w:r>
    </w:p>
    <w:p w14:paraId="3C80EC22">
      <w:pPr>
        <w:spacing w:before="23" w:line="235" w:lineRule="auto"/>
        <w:ind w:right="190" w:firstLine="421"/>
        <w:rPr>
          <w:rFonts w:ascii="仿宋" w:hAnsi="仿宋" w:eastAsia="仿宋" w:cs="仿宋"/>
          <w:sz w:val="21"/>
          <w:szCs w:val="21"/>
        </w:rPr>
      </w:pPr>
      <w:r>
        <w:rPr>
          <w:rFonts w:ascii="仿宋" w:hAnsi="仿宋" w:eastAsia="仿宋" w:cs="仿宋"/>
          <w:spacing w:val="-1"/>
          <w:sz w:val="21"/>
          <w:szCs w:val="21"/>
        </w:rPr>
        <w:t>小类产品设计，内容包括传统工业和现代科技产品设计，即有关生活、生产、运输、交通、</w:t>
      </w:r>
      <w:r>
        <w:rPr>
          <w:rFonts w:ascii="仿宋" w:hAnsi="仿宋" w:eastAsia="仿宋" w:cs="仿宋"/>
          <w:spacing w:val="10"/>
          <w:sz w:val="21"/>
          <w:szCs w:val="21"/>
        </w:rPr>
        <w:t xml:space="preserve"> </w:t>
      </w:r>
      <w:r>
        <w:rPr>
          <w:rFonts w:ascii="仿宋" w:hAnsi="仿宋" w:eastAsia="仿宋" w:cs="仿宋"/>
          <w:sz w:val="21"/>
          <w:szCs w:val="21"/>
        </w:rPr>
        <w:t>办公、家电、医疗、体育、服饰等工具或生产设备等领域产品设计作品。该小类作品必须提供表</w:t>
      </w:r>
      <w:r>
        <w:rPr>
          <w:rFonts w:ascii="仿宋" w:hAnsi="仿宋" w:eastAsia="仿宋" w:cs="仿宋"/>
          <w:spacing w:val="5"/>
          <w:sz w:val="21"/>
          <w:szCs w:val="21"/>
        </w:rPr>
        <w:t xml:space="preserve"> </w:t>
      </w:r>
      <w:r>
        <w:rPr>
          <w:rFonts w:ascii="仿宋" w:hAnsi="仿宋" w:eastAsia="仿宋" w:cs="仿宋"/>
          <w:sz w:val="21"/>
          <w:szCs w:val="21"/>
        </w:rPr>
        <w:t>达清晰的设计方案，包括产品名称、效果图、细节图、必要的结构图、基本外观尺寸图、产品创</w:t>
      </w:r>
      <w:r>
        <w:rPr>
          <w:rFonts w:ascii="仿宋" w:hAnsi="仿宋" w:eastAsia="仿宋" w:cs="仿宋"/>
          <w:spacing w:val="5"/>
          <w:sz w:val="21"/>
          <w:szCs w:val="21"/>
        </w:rPr>
        <w:t xml:space="preserve"> </w:t>
      </w:r>
      <w:r>
        <w:rPr>
          <w:rFonts w:ascii="仿宋" w:hAnsi="仿宋" w:eastAsia="仿宋" w:cs="仿宋"/>
          <w:spacing w:val="-7"/>
          <w:sz w:val="21"/>
          <w:szCs w:val="21"/>
        </w:rPr>
        <w:t>新点描述、制作工艺、材质等， 如有实物</w:t>
      </w:r>
      <w:r>
        <w:rPr>
          <w:rFonts w:ascii="仿宋" w:hAnsi="仿宋" w:eastAsia="仿宋" w:cs="仿宋"/>
          <w:spacing w:val="-8"/>
          <w:sz w:val="21"/>
          <w:szCs w:val="21"/>
        </w:rPr>
        <w:t>模型更佳。要求体现创新性、可行性、美观性、环保性、</w:t>
      </w:r>
      <w:r>
        <w:rPr>
          <w:rFonts w:ascii="仿宋" w:hAnsi="仿宋" w:eastAsia="仿宋" w:cs="仿宋"/>
          <w:sz w:val="21"/>
          <w:szCs w:val="21"/>
        </w:rPr>
        <w:t xml:space="preserve"> </w:t>
      </w:r>
      <w:r>
        <w:rPr>
          <w:rFonts w:ascii="仿宋" w:hAnsi="仿宋" w:eastAsia="仿宋" w:cs="仿宋"/>
          <w:spacing w:val="-2"/>
          <w:sz w:val="21"/>
          <w:szCs w:val="21"/>
        </w:rPr>
        <w:t>完整性、经济性、功能性、人体工学及系统整合。</w:t>
      </w:r>
    </w:p>
    <w:p w14:paraId="3B56C00F">
      <w:pPr>
        <w:spacing w:before="270" w:line="218" w:lineRule="auto"/>
        <w:ind w:left="426"/>
        <w:outlineLvl w:val="1"/>
        <w:rPr>
          <w:rFonts w:ascii="黑体" w:hAnsi="黑体" w:eastAsia="黑体" w:cs="黑体"/>
          <w:sz w:val="21"/>
          <w:szCs w:val="21"/>
        </w:rPr>
      </w:pPr>
      <w:r>
        <w:rPr>
          <w:rFonts w:ascii="黑体" w:hAnsi="黑体" w:eastAsia="黑体" w:cs="黑体"/>
          <w:b/>
          <w:bCs/>
          <w:spacing w:val="-2"/>
          <w:sz w:val="21"/>
          <w:szCs w:val="21"/>
        </w:rPr>
        <w:t>14.</w:t>
      </w:r>
      <w:r>
        <w:rPr>
          <w:rFonts w:ascii="黑体" w:hAnsi="黑体" w:eastAsia="黑体" w:cs="黑体"/>
          <w:spacing w:val="-2"/>
          <w:sz w:val="21"/>
          <w:szCs w:val="21"/>
        </w:rPr>
        <w:t xml:space="preserve"> </w:t>
      </w:r>
      <w:r>
        <w:rPr>
          <w:rFonts w:ascii="黑体" w:hAnsi="黑体" w:eastAsia="黑体" w:cs="黑体"/>
          <w:b/>
          <w:bCs/>
          <w:spacing w:val="-2"/>
          <w:sz w:val="21"/>
          <w:szCs w:val="21"/>
        </w:rPr>
        <w:t>数媒动漫与短片类应以“中国古代物理”为主题进</w:t>
      </w:r>
      <w:r>
        <w:rPr>
          <w:rFonts w:ascii="黑体" w:hAnsi="黑体" w:eastAsia="黑体" w:cs="黑体"/>
          <w:b/>
          <w:bCs/>
          <w:spacing w:val="-3"/>
          <w:sz w:val="21"/>
          <w:szCs w:val="21"/>
        </w:rPr>
        <w:t>行创作。</w:t>
      </w:r>
    </w:p>
    <w:p w14:paraId="5601F0A6">
      <w:pPr>
        <w:spacing w:before="21" w:line="229" w:lineRule="auto"/>
        <w:ind w:left="421" w:right="236"/>
        <w:rPr>
          <w:rFonts w:ascii="仿宋" w:hAnsi="仿宋" w:eastAsia="仿宋" w:cs="仿宋"/>
          <w:sz w:val="21"/>
          <w:szCs w:val="21"/>
        </w:rPr>
      </w:pPr>
      <w:r>
        <w:rPr>
          <w:rFonts w:ascii="仿宋" w:hAnsi="仿宋" w:eastAsia="仿宋" w:cs="仿宋"/>
          <w:spacing w:val="-1"/>
          <w:sz w:val="21"/>
          <w:szCs w:val="21"/>
        </w:rPr>
        <w:t>小类微电影作品，应是借助电影拍摄手法创作的视频短片，反映一定故事情节和剧本</w:t>
      </w:r>
      <w:r>
        <w:rPr>
          <w:rFonts w:ascii="仿宋" w:hAnsi="仿宋" w:eastAsia="仿宋" w:cs="仿宋"/>
          <w:spacing w:val="-2"/>
          <w:sz w:val="21"/>
          <w:szCs w:val="21"/>
        </w:rPr>
        <w:t>创作。</w:t>
      </w:r>
      <w:r>
        <w:rPr>
          <w:rFonts w:ascii="仿宋" w:hAnsi="仿宋" w:eastAsia="仿宋" w:cs="仿宋"/>
          <w:sz w:val="21"/>
          <w:szCs w:val="21"/>
        </w:rPr>
        <w:t xml:space="preserve"> </w:t>
      </w:r>
      <w:r>
        <w:rPr>
          <w:rFonts w:ascii="仿宋" w:hAnsi="仿宋" w:eastAsia="仿宋" w:cs="仿宋"/>
          <w:spacing w:val="-2"/>
          <w:sz w:val="21"/>
          <w:szCs w:val="21"/>
        </w:rPr>
        <w:t>小类数字短片作品，是利用数字化设备拍摄的各类短片。</w:t>
      </w:r>
    </w:p>
    <w:p w14:paraId="5CAC094A">
      <w:pPr>
        <w:spacing w:before="25" w:line="216" w:lineRule="auto"/>
        <w:jc w:val="right"/>
        <w:rPr>
          <w:rFonts w:ascii="仿宋" w:hAnsi="仿宋" w:eastAsia="仿宋" w:cs="仿宋"/>
          <w:sz w:val="21"/>
          <w:szCs w:val="21"/>
        </w:rPr>
      </w:pPr>
      <w:r>
        <w:rPr>
          <w:rFonts w:ascii="仿宋" w:hAnsi="仿宋" w:eastAsia="仿宋" w:cs="仿宋"/>
          <w:spacing w:val="-3"/>
          <w:sz w:val="21"/>
          <w:szCs w:val="21"/>
        </w:rPr>
        <w:t>小类纪录片作品，是利用数字化设备和纪实的手法 从参赛作者视角拍摄的与主题相关的短片。</w:t>
      </w:r>
    </w:p>
    <w:p w14:paraId="277C638D">
      <w:pPr>
        <w:spacing w:before="28" w:line="227" w:lineRule="auto"/>
        <w:ind w:left="3" w:right="223" w:firstLine="417"/>
        <w:rPr>
          <w:rFonts w:ascii="仿宋" w:hAnsi="仿宋" w:eastAsia="仿宋" w:cs="仿宋"/>
          <w:sz w:val="21"/>
          <w:szCs w:val="21"/>
        </w:rPr>
      </w:pPr>
      <w:r>
        <w:rPr>
          <w:rFonts w:ascii="仿宋" w:hAnsi="仿宋" w:eastAsia="仿宋" w:cs="仿宋"/>
          <w:spacing w:val="-1"/>
          <w:sz w:val="21"/>
          <w:szCs w:val="21"/>
        </w:rPr>
        <w:t>小类动画作品，是利用计算机创作的二维、三维动画，包含动画角色设计、动画场景设计、</w:t>
      </w:r>
      <w:r>
        <w:rPr>
          <w:rFonts w:ascii="仿宋" w:hAnsi="仿宋" w:eastAsia="仿宋" w:cs="仿宋"/>
          <w:spacing w:val="10"/>
          <w:sz w:val="21"/>
          <w:szCs w:val="21"/>
        </w:rPr>
        <w:t xml:space="preserve"> </w:t>
      </w:r>
      <w:r>
        <w:rPr>
          <w:rFonts w:ascii="仿宋" w:hAnsi="仿宋" w:eastAsia="仿宋" w:cs="仿宋"/>
          <w:spacing w:val="-3"/>
          <w:sz w:val="21"/>
          <w:szCs w:val="21"/>
        </w:rPr>
        <w:t>动画动作设计、动画声音和动画特效等内容。</w:t>
      </w:r>
    </w:p>
    <w:p w14:paraId="3C21E5FA">
      <w:pPr>
        <w:spacing w:before="29" w:line="227" w:lineRule="auto"/>
        <w:ind w:left="8" w:right="189" w:firstLine="412"/>
        <w:rPr>
          <w:rFonts w:ascii="仿宋" w:hAnsi="仿宋" w:eastAsia="仿宋" w:cs="仿宋"/>
          <w:sz w:val="21"/>
          <w:szCs w:val="21"/>
        </w:rPr>
      </w:pPr>
      <w:r>
        <w:rPr>
          <w:rFonts w:ascii="仿宋" w:hAnsi="仿宋" w:eastAsia="仿宋" w:cs="仿宋"/>
          <w:sz w:val="21"/>
          <w:szCs w:val="21"/>
        </w:rPr>
        <w:t>小类新媒体漫画作品，是利用数字化设备、传统手绘漫画创作和表现手法，创作的静态、动</w:t>
      </w:r>
      <w:r>
        <w:rPr>
          <w:rFonts w:ascii="仿宋" w:hAnsi="仿宋" w:eastAsia="仿宋" w:cs="仿宋"/>
          <w:spacing w:val="4"/>
          <w:sz w:val="21"/>
          <w:szCs w:val="21"/>
        </w:rPr>
        <w:t xml:space="preserve"> </w:t>
      </w:r>
      <w:r>
        <w:rPr>
          <w:rFonts w:ascii="仿宋" w:hAnsi="仿宋" w:eastAsia="仿宋" w:cs="仿宋"/>
          <w:spacing w:val="-4"/>
          <w:sz w:val="21"/>
          <w:szCs w:val="21"/>
        </w:rPr>
        <w:t>态和可交互的数字漫画作品。</w:t>
      </w:r>
    </w:p>
    <w:p w14:paraId="5BAC3A7C">
      <w:pPr>
        <w:spacing w:before="270" w:line="218" w:lineRule="auto"/>
        <w:ind w:left="426"/>
        <w:outlineLvl w:val="1"/>
        <w:rPr>
          <w:rFonts w:ascii="黑体" w:hAnsi="黑体" w:eastAsia="黑体" w:cs="黑体"/>
          <w:sz w:val="21"/>
          <w:szCs w:val="21"/>
        </w:rPr>
      </w:pPr>
      <w:r>
        <w:rPr>
          <w:rFonts w:ascii="黑体" w:hAnsi="黑体" w:eastAsia="黑体" w:cs="黑体"/>
          <w:b/>
          <w:bCs/>
          <w:spacing w:val="-3"/>
          <w:sz w:val="21"/>
          <w:szCs w:val="21"/>
        </w:rPr>
        <w:t>15.</w:t>
      </w:r>
      <w:r>
        <w:rPr>
          <w:rFonts w:ascii="黑体" w:hAnsi="黑体" w:eastAsia="黑体" w:cs="黑体"/>
          <w:spacing w:val="-3"/>
          <w:sz w:val="21"/>
          <w:szCs w:val="21"/>
        </w:rPr>
        <w:t xml:space="preserve"> </w:t>
      </w:r>
      <w:r>
        <w:rPr>
          <w:rFonts w:ascii="黑体" w:hAnsi="黑体" w:eastAsia="黑体" w:cs="黑体"/>
          <w:b/>
          <w:bCs/>
          <w:spacing w:val="-3"/>
          <w:sz w:val="21"/>
          <w:szCs w:val="21"/>
        </w:rPr>
        <w:t>数媒游戏与交互设计类应以“中国古代物理”为主题进行创作。</w:t>
      </w:r>
    </w:p>
    <w:p w14:paraId="5E4DB6C2">
      <w:pPr>
        <w:spacing w:before="21" w:line="229" w:lineRule="auto"/>
        <w:ind w:left="1" w:right="233" w:firstLine="419"/>
        <w:rPr>
          <w:rFonts w:ascii="仿宋" w:hAnsi="仿宋" w:eastAsia="仿宋" w:cs="仿宋"/>
          <w:sz w:val="21"/>
          <w:szCs w:val="21"/>
        </w:rPr>
      </w:pPr>
      <w:r>
        <w:rPr>
          <w:rFonts w:ascii="仿宋" w:hAnsi="仿宋" w:eastAsia="仿宋" w:cs="仿宋"/>
          <w:spacing w:val="-1"/>
          <w:sz w:val="21"/>
          <w:szCs w:val="21"/>
        </w:rPr>
        <w:t>小类游戏设计作品的内容包括游戏角色设计、场景设计、动作设计、关卡设计、交互设计，</w:t>
      </w:r>
      <w:r>
        <w:rPr>
          <w:rFonts w:ascii="仿宋" w:hAnsi="仿宋" w:eastAsia="仿宋" w:cs="仿宋"/>
          <w:sz w:val="21"/>
          <w:szCs w:val="21"/>
        </w:rPr>
        <w:t xml:space="preserve"> </w:t>
      </w:r>
      <w:r>
        <w:rPr>
          <w:rFonts w:ascii="仿宋" w:hAnsi="仿宋" w:eastAsia="仿宋" w:cs="仿宋"/>
          <w:spacing w:val="-2"/>
          <w:sz w:val="21"/>
          <w:szCs w:val="21"/>
        </w:rPr>
        <w:t>是能体现反映主题，具有一定完整度的游戏作品。</w:t>
      </w:r>
    </w:p>
    <w:p w14:paraId="1F141C3A">
      <w:pPr>
        <w:spacing w:before="27" w:line="232" w:lineRule="auto"/>
        <w:ind w:right="190" w:firstLine="421"/>
        <w:rPr>
          <w:rFonts w:ascii="仿宋" w:hAnsi="仿宋" w:eastAsia="仿宋" w:cs="仿宋"/>
          <w:sz w:val="21"/>
          <w:szCs w:val="21"/>
        </w:rPr>
      </w:pPr>
      <w:r>
        <w:rPr>
          <w:rFonts w:ascii="仿宋" w:hAnsi="仿宋" w:eastAsia="仿宋" w:cs="仿宋"/>
          <w:spacing w:val="-1"/>
          <w:sz w:val="21"/>
          <w:szCs w:val="21"/>
        </w:rPr>
        <w:t>小类交互媒体设计，是利用各种数字交互技术、人机交互技术，借助计算机输入输出设备、</w:t>
      </w:r>
      <w:r>
        <w:rPr>
          <w:rFonts w:ascii="仿宋" w:hAnsi="仿宋" w:eastAsia="仿宋" w:cs="仿宋"/>
          <w:spacing w:val="10"/>
          <w:sz w:val="21"/>
          <w:szCs w:val="21"/>
        </w:rPr>
        <w:t xml:space="preserve"> </w:t>
      </w:r>
      <w:r>
        <w:rPr>
          <w:rFonts w:ascii="仿宋" w:hAnsi="仿宋" w:eastAsia="仿宋" w:cs="仿宋"/>
          <w:sz w:val="21"/>
          <w:szCs w:val="21"/>
        </w:rPr>
        <w:t>语音、图像、体感等各种手段，与作品实现动态交互。作品需体现一定的交互性与互动性，不能</w:t>
      </w:r>
      <w:r>
        <w:rPr>
          <w:rFonts w:ascii="仿宋" w:hAnsi="仿宋" w:eastAsia="仿宋" w:cs="仿宋"/>
          <w:spacing w:val="5"/>
          <w:sz w:val="21"/>
          <w:szCs w:val="21"/>
        </w:rPr>
        <w:t xml:space="preserve"> </w:t>
      </w:r>
      <w:r>
        <w:rPr>
          <w:rFonts w:ascii="仿宋" w:hAnsi="仿宋" w:eastAsia="仿宋" w:cs="仿宋"/>
          <w:spacing w:val="-5"/>
          <w:sz w:val="21"/>
          <w:szCs w:val="21"/>
        </w:rPr>
        <w:t>仅为静态版式设计。</w:t>
      </w:r>
    </w:p>
    <w:p w14:paraId="5406DD4A">
      <w:pPr>
        <w:pStyle w:val="2"/>
        <w:spacing w:before="26" w:line="227" w:lineRule="auto"/>
        <w:ind w:left="1" w:right="186" w:firstLine="419"/>
        <w:rPr>
          <w:rFonts w:ascii="仿宋" w:hAnsi="仿宋" w:eastAsia="仿宋" w:cs="仿宋"/>
        </w:rPr>
      </w:pPr>
      <w:r>
        <w:rPr>
          <w:rFonts w:ascii="仿宋" w:hAnsi="仿宋" w:eastAsia="仿宋" w:cs="仿宋"/>
          <w:spacing w:val="-4"/>
        </w:rPr>
        <w:t>小类虚拟现实</w:t>
      </w:r>
      <w:r>
        <w:rPr>
          <w:rFonts w:ascii="仿宋" w:hAnsi="仿宋" w:eastAsia="仿宋" w:cs="仿宋"/>
          <w:spacing w:val="-47"/>
        </w:rPr>
        <w:t xml:space="preserve"> </w:t>
      </w:r>
      <w:r>
        <w:rPr>
          <w:spacing w:val="-4"/>
        </w:rPr>
        <w:t>VR</w:t>
      </w:r>
      <w:r>
        <w:rPr>
          <w:spacing w:val="22"/>
          <w:w w:val="101"/>
        </w:rPr>
        <w:t xml:space="preserve"> </w:t>
      </w:r>
      <w:r>
        <w:rPr>
          <w:rFonts w:ascii="仿宋" w:hAnsi="仿宋" w:eastAsia="仿宋" w:cs="仿宋"/>
          <w:spacing w:val="-4"/>
        </w:rPr>
        <w:t>与增强现实</w:t>
      </w:r>
      <w:r>
        <w:rPr>
          <w:rFonts w:ascii="仿宋" w:hAnsi="仿宋" w:eastAsia="仿宋" w:cs="仿宋"/>
          <w:spacing w:val="-48"/>
        </w:rPr>
        <w:t xml:space="preserve"> </w:t>
      </w:r>
      <w:r>
        <w:rPr>
          <w:spacing w:val="-4"/>
        </w:rPr>
        <w:t>AR</w:t>
      </w:r>
      <w:r>
        <w:rPr>
          <w:spacing w:val="18"/>
        </w:rPr>
        <w:t xml:space="preserve"> </w:t>
      </w:r>
      <w:r>
        <w:rPr>
          <w:rFonts w:ascii="仿宋" w:hAnsi="仿宋" w:eastAsia="仿宋" w:cs="仿宋"/>
          <w:spacing w:val="-4"/>
        </w:rPr>
        <w:t>作品，是利</w:t>
      </w:r>
      <w:r>
        <w:rPr>
          <w:rFonts w:ascii="仿宋" w:hAnsi="仿宋" w:eastAsia="仿宋" w:cs="仿宋"/>
          <w:spacing w:val="-5"/>
        </w:rPr>
        <w:t>用</w:t>
      </w:r>
      <w:r>
        <w:rPr>
          <w:rFonts w:ascii="仿宋" w:hAnsi="仿宋" w:eastAsia="仿宋" w:cs="仿宋"/>
          <w:spacing w:val="-48"/>
        </w:rPr>
        <w:t xml:space="preserve"> </w:t>
      </w:r>
      <w:r>
        <w:rPr>
          <w:spacing w:val="-5"/>
        </w:rPr>
        <w:t>VR</w:t>
      </w:r>
      <w:r>
        <w:rPr>
          <w:spacing w:val="-24"/>
        </w:rPr>
        <w:t xml:space="preserve"> </w:t>
      </w:r>
      <w:r>
        <w:rPr>
          <w:rFonts w:ascii="仿宋" w:hAnsi="仿宋" w:eastAsia="仿宋" w:cs="仿宋"/>
          <w:spacing w:val="-5"/>
        </w:rPr>
        <w:t>、</w:t>
      </w:r>
      <w:r>
        <w:rPr>
          <w:spacing w:val="-5"/>
        </w:rPr>
        <w:t>AR</w:t>
      </w:r>
      <w:r>
        <w:rPr>
          <w:spacing w:val="-25"/>
        </w:rPr>
        <w:t xml:space="preserve"> </w:t>
      </w:r>
      <w:r>
        <w:rPr>
          <w:rFonts w:ascii="仿宋" w:hAnsi="仿宋" w:eastAsia="仿宋" w:cs="仿宋"/>
          <w:spacing w:val="-5"/>
        </w:rPr>
        <w:t>、</w:t>
      </w:r>
      <w:r>
        <w:rPr>
          <w:spacing w:val="-5"/>
        </w:rPr>
        <w:t>MR</w:t>
      </w:r>
      <w:r>
        <w:rPr>
          <w:spacing w:val="-25"/>
        </w:rPr>
        <w:t xml:space="preserve"> </w:t>
      </w:r>
      <w:r>
        <w:rPr>
          <w:rFonts w:ascii="仿宋" w:hAnsi="仿宋" w:eastAsia="仿宋" w:cs="仿宋"/>
          <w:spacing w:val="-5"/>
        </w:rPr>
        <w:t>、</w:t>
      </w:r>
      <w:r>
        <w:rPr>
          <w:spacing w:val="-5"/>
        </w:rPr>
        <w:t>XR</w:t>
      </w:r>
      <w:r>
        <w:rPr>
          <w:spacing w:val="-25"/>
        </w:rPr>
        <w:t xml:space="preserve"> </w:t>
      </w:r>
      <w:r>
        <w:rPr>
          <w:rFonts w:ascii="仿宋" w:hAnsi="仿宋" w:eastAsia="仿宋" w:cs="仿宋"/>
          <w:spacing w:val="-5"/>
        </w:rPr>
        <w:t>、</w:t>
      </w:r>
      <w:r>
        <w:rPr>
          <w:spacing w:val="-5"/>
        </w:rPr>
        <w:t>AI</w:t>
      </w:r>
      <w:r>
        <w:rPr>
          <w:spacing w:val="24"/>
        </w:rPr>
        <w:t xml:space="preserve"> </w:t>
      </w:r>
      <w:r>
        <w:rPr>
          <w:rFonts w:ascii="仿宋" w:hAnsi="仿宋" w:eastAsia="仿宋" w:cs="仿宋"/>
          <w:spacing w:val="-5"/>
        </w:rPr>
        <w:t>等各种虚拟交互技</w:t>
      </w:r>
      <w:r>
        <w:rPr>
          <w:rFonts w:ascii="仿宋" w:hAnsi="仿宋" w:eastAsia="仿宋" w:cs="仿宋"/>
        </w:rPr>
        <w:t xml:space="preserve"> </w:t>
      </w:r>
      <w:r>
        <w:rPr>
          <w:rFonts w:ascii="仿宋" w:hAnsi="仿宋" w:eastAsia="仿宋" w:cs="仿宋"/>
          <w:spacing w:val="-1"/>
        </w:rPr>
        <w:t>术创作的围绕主题的作品。作品具有较强的视效沉浸感、用户体验感和</w:t>
      </w:r>
      <w:r>
        <w:rPr>
          <w:rFonts w:ascii="仿宋" w:hAnsi="仿宋" w:eastAsia="仿宋" w:cs="仿宋"/>
          <w:spacing w:val="-2"/>
        </w:rPr>
        <w:t>作品交互性。</w:t>
      </w:r>
    </w:p>
    <w:p w14:paraId="156A968B">
      <w:pPr>
        <w:spacing w:before="269" w:line="218" w:lineRule="auto"/>
        <w:ind w:left="426"/>
        <w:outlineLvl w:val="1"/>
        <w:rPr>
          <w:rFonts w:ascii="黑体" w:hAnsi="黑体" w:eastAsia="黑体" w:cs="黑体"/>
          <w:sz w:val="21"/>
          <w:szCs w:val="21"/>
        </w:rPr>
      </w:pPr>
      <w:r>
        <w:rPr>
          <w:rFonts w:ascii="黑体" w:hAnsi="黑体" w:eastAsia="黑体" w:cs="黑体"/>
          <w:b/>
          <w:bCs/>
          <w:spacing w:val="-2"/>
          <w:sz w:val="21"/>
          <w:szCs w:val="21"/>
        </w:rPr>
        <w:t>16.</w:t>
      </w:r>
      <w:r>
        <w:rPr>
          <w:rFonts w:ascii="黑体" w:hAnsi="黑体" w:eastAsia="黑体" w:cs="黑体"/>
          <w:spacing w:val="-2"/>
          <w:sz w:val="21"/>
          <w:szCs w:val="21"/>
        </w:rPr>
        <w:t xml:space="preserve"> </w:t>
      </w:r>
      <w:r>
        <w:rPr>
          <w:rFonts w:ascii="黑体" w:hAnsi="黑体" w:eastAsia="黑体" w:cs="黑体"/>
          <w:b/>
          <w:bCs/>
          <w:spacing w:val="-2"/>
          <w:sz w:val="21"/>
          <w:szCs w:val="21"/>
        </w:rPr>
        <w:t>计算机音乐创作类应以“中国古代物理”为主题进</w:t>
      </w:r>
      <w:r>
        <w:rPr>
          <w:rFonts w:ascii="黑体" w:hAnsi="黑体" w:eastAsia="黑体" w:cs="黑体"/>
          <w:b/>
          <w:bCs/>
          <w:spacing w:val="-3"/>
          <w:sz w:val="21"/>
          <w:szCs w:val="21"/>
        </w:rPr>
        <w:t>行创作。</w:t>
      </w:r>
    </w:p>
    <w:p w14:paraId="139FD3AE">
      <w:pPr>
        <w:spacing w:before="27" w:line="227" w:lineRule="auto"/>
        <w:ind w:left="421"/>
        <w:rPr>
          <w:rFonts w:ascii="仿宋" w:hAnsi="仿宋" w:eastAsia="仿宋" w:cs="仿宋"/>
          <w:sz w:val="21"/>
          <w:szCs w:val="21"/>
        </w:rPr>
      </w:pPr>
      <w:r>
        <w:rPr>
          <w:rFonts w:ascii="仿宋" w:hAnsi="仿宋" w:eastAsia="仿宋" w:cs="仿宋"/>
          <w:spacing w:val="2"/>
          <w:sz w:val="21"/>
          <w:szCs w:val="21"/>
        </w:rPr>
        <w:t>小类原创音乐类：纯音乐类，包含</w:t>
      </w:r>
      <w:r>
        <w:rPr>
          <w:rFonts w:ascii="仿宋" w:hAnsi="仿宋" w:eastAsia="仿宋" w:cs="仿宋"/>
          <w:spacing w:val="-48"/>
          <w:sz w:val="21"/>
          <w:szCs w:val="21"/>
        </w:rPr>
        <w:t xml:space="preserve"> </w:t>
      </w:r>
      <w:r>
        <w:rPr>
          <w:rFonts w:ascii="仿宋" w:hAnsi="仿宋" w:eastAsia="仿宋" w:cs="仿宋"/>
          <w:sz w:val="21"/>
          <w:szCs w:val="21"/>
        </w:rPr>
        <w:t>MIDI</w:t>
      </w:r>
      <w:r>
        <w:rPr>
          <w:rFonts w:ascii="仿宋" w:hAnsi="仿宋" w:eastAsia="仿宋" w:cs="仿宋"/>
          <w:spacing w:val="-27"/>
          <w:sz w:val="21"/>
          <w:szCs w:val="21"/>
        </w:rPr>
        <w:t xml:space="preserve"> </w:t>
      </w:r>
      <w:r>
        <w:rPr>
          <w:rFonts w:ascii="仿宋" w:hAnsi="仿宋" w:eastAsia="仿宋" w:cs="仿宋"/>
          <w:spacing w:val="2"/>
          <w:sz w:val="21"/>
          <w:szCs w:val="21"/>
        </w:rPr>
        <w:t>类作品、音</w:t>
      </w:r>
      <w:r>
        <w:rPr>
          <w:rFonts w:ascii="仿宋" w:hAnsi="仿宋" w:eastAsia="仿宋" w:cs="仿宋"/>
          <w:spacing w:val="1"/>
          <w:sz w:val="21"/>
          <w:szCs w:val="21"/>
        </w:rPr>
        <w:t>频结合</w:t>
      </w:r>
      <w:r>
        <w:rPr>
          <w:rFonts w:ascii="仿宋" w:hAnsi="仿宋" w:eastAsia="仿宋" w:cs="仿宋"/>
          <w:spacing w:val="-48"/>
          <w:sz w:val="21"/>
          <w:szCs w:val="21"/>
        </w:rPr>
        <w:t xml:space="preserve"> </w:t>
      </w:r>
      <w:r>
        <w:rPr>
          <w:rFonts w:ascii="仿宋" w:hAnsi="仿宋" w:eastAsia="仿宋" w:cs="仿宋"/>
          <w:sz w:val="21"/>
          <w:szCs w:val="21"/>
        </w:rPr>
        <w:t>MIDI</w:t>
      </w:r>
      <w:r>
        <w:rPr>
          <w:rFonts w:ascii="仿宋" w:hAnsi="仿宋" w:eastAsia="仿宋" w:cs="仿宋"/>
          <w:spacing w:val="-27"/>
          <w:sz w:val="21"/>
          <w:szCs w:val="21"/>
        </w:rPr>
        <w:t xml:space="preserve"> </w:t>
      </w:r>
      <w:r>
        <w:rPr>
          <w:rFonts w:ascii="仿宋" w:hAnsi="仿宋" w:eastAsia="仿宋" w:cs="仿宋"/>
          <w:spacing w:val="1"/>
          <w:sz w:val="21"/>
          <w:szCs w:val="21"/>
        </w:rPr>
        <w:t>类作品。</w:t>
      </w:r>
    </w:p>
    <w:p w14:paraId="4090B914">
      <w:pPr>
        <w:spacing w:before="65" w:line="253" w:lineRule="auto"/>
        <w:ind w:right="180" w:firstLine="427"/>
        <w:rPr>
          <w:rFonts w:ascii="仿宋" w:hAnsi="仿宋" w:eastAsia="仿宋" w:cs="仿宋"/>
          <w:sz w:val="21"/>
          <w:szCs w:val="21"/>
        </w:rPr>
      </w:pPr>
      <w:r>
        <w:rPr>
          <w:rFonts w:ascii="仿宋" w:hAnsi="仿宋" w:eastAsia="仿宋" w:cs="仿宋"/>
          <w:sz w:val="21"/>
          <w:szCs w:val="21"/>
        </w:rPr>
        <w:t>小类原创歌曲类：曲、编曲需原创，歌词至少拥有使用权。编曲部分至少有计算机 MIDI 制</w:t>
      </w:r>
      <w:r>
        <w:rPr>
          <w:rFonts w:ascii="仿宋" w:hAnsi="仿宋" w:eastAsia="仿宋" w:cs="仿宋"/>
          <w:spacing w:val="7"/>
          <w:sz w:val="21"/>
          <w:szCs w:val="21"/>
        </w:rPr>
        <w:t xml:space="preserve"> </w:t>
      </w:r>
      <w:r>
        <w:rPr>
          <w:rFonts w:ascii="仿宋" w:hAnsi="仿宋" w:eastAsia="仿宋" w:cs="仿宋"/>
          <w:spacing w:val="-3"/>
          <w:sz w:val="21"/>
          <w:szCs w:val="21"/>
        </w:rPr>
        <w:t>作或音频制作方式，不允许全录音作品。</w:t>
      </w:r>
    </w:p>
    <w:p w14:paraId="3B42FA43">
      <w:pPr>
        <w:spacing w:before="34" w:line="254" w:lineRule="auto"/>
        <w:ind w:left="11" w:right="225" w:firstLine="415"/>
        <w:rPr>
          <w:rFonts w:ascii="仿宋" w:hAnsi="仿宋" w:eastAsia="仿宋" w:cs="仿宋"/>
          <w:sz w:val="21"/>
          <w:szCs w:val="21"/>
        </w:rPr>
      </w:pPr>
      <w:r>
        <w:rPr>
          <w:rFonts w:ascii="仿宋" w:hAnsi="仿宋" w:eastAsia="仿宋" w:cs="仿宋"/>
          <w:spacing w:val="-1"/>
          <w:sz w:val="21"/>
          <w:szCs w:val="21"/>
        </w:rPr>
        <w:t>小类视频音乐类：音视频融合多媒体作品或视频配乐作品，视频部分鼓励原创。如非原创，</w:t>
      </w:r>
      <w:r>
        <w:rPr>
          <w:rFonts w:ascii="仿宋" w:hAnsi="仿宋" w:eastAsia="仿宋" w:cs="仿宋"/>
          <w:spacing w:val="2"/>
          <w:sz w:val="21"/>
          <w:szCs w:val="21"/>
        </w:rPr>
        <w:t xml:space="preserve"> </w:t>
      </w:r>
      <w:r>
        <w:rPr>
          <w:rFonts w:ascii="仿宋" w:hAnsi="仿宋" w:eastAsia="仿宋" w:cs="仿宋"/>
          <w:spacing w:val="-4"/>
          <w:sz w:val="21"/>
          <w:szCs w:val="21"/>
        </w:rPr>
        <w:t>需获得授权使用。音乐部分需原创。</w:t>
      </w:r>
    </w:p>
    <w:p w14:paraId="4ADDD2AD">
      <w:pPr>
        <w:spacing w:before="32" w:line="261" w:lineRule="auto"/>
        <w:ind w:right="190" w:firstLine="427"/>
        <w:jc w:val="both"/>
        <w:rPr>
          <w:rFonts w:ascii="仿宋" w:hAnsi="仿宋" w:eastAsia="仿宋" w:cs="仿宋"/>
          <w:sz w:val="21"/>
          <w:szCs w:val="21"/>
        </w:rPr>
      </w:pPr>
      <w:r>
        <w:rPr>
          <w:rFonts w:ascii="仿宋" w:hAnsi="仿宋" w:eastAsia="仿宋" w:cs="仿宋"/>
          <w:spacing w:val="-1"/>
          <w:sz w:val="21"/>
          <w:szCs w:val="21"/>
        </w:rPr>
        <w:t>小类交互音乐与声音装置类：作品必须是以计算机编程为主要技术手段的交互音乐，或交互</w:t>
      </w:r>
      <w:r>
        <w:rPr>
          <w:rFonts w:ascii="仿宋" w:hAnsi="仿宋" w:eastAsia="仿宋" w:cs="仿宋"/>
          <w:spacing w:val="16"/>
          <w:sz w:val="21"/>
          <w:szCs w:val="21"/>
        </w:rPr>
        <w:t xml:space="preserve"> </w:t>
      </w:r>
      <w:r>
        <w:rPr>
          <w:rFonts w:ascii="仿宋" w:hAnsi="仿宋" w:eastAsia="仿宋" w:cs="仿宋"/>
          <w:sz w:val="21"/>
          <w:szCs w:val="21"/>
        </w:rPr>
        <w:t>声音装置。提交文件包括能够反应作品整体艺术形态的、完整的音乐会现场演出或展演视频、工</w:t>
      </w:r>
      <w:r>
        <w:rPr>
          <w:rFonts w:ascii="仿宋" w:hAnsi="仿宋" w:eastAsia="仿宋" w:cs="仿宋"/>
          <w:spacing w:val="4"/>
          <w:sz w:val="21"/>
          <w:szCs w:val="21"/>
        </w:rPr>
        <w:t xml:space="preserve"> </w:t>
      </w:r>
      <w:r>
        <w:rPr>
          <w:rFonts w:ascii="仿宋" w:hAnsi="仿宋" w:eastAsia="仿宋" w:cs="仿宋"/>
          <w:spacing w:val="-3"/>
          <w:sz w:val="21"/>
          <w:szCs w:val="21"/>
        </w:rPr>
        <w:t>程文件、效果图、设计说明等相关文件。</w:t>
      </w:r>
    </w:p>
    <w:p w14:paraId="74F2A4AA">
      <w:pPr>
        <w:spacing w:before="30" w:line="217" w:lineRule="auto"/>
        <w:ind w:left="427"/>
        <w:rPr>
          <w:rFonts w:ascii="仿宋" w:hAnsi="仿宋" w:eastAsia="仿宋" w:cs="仿宋"/>
          <w:sz w:val="21"/>
          <w:szCs w:val="21"/>
        </w:rPr>
      </w:pPr>
      <w:r>
        <w:rPr>
          <w:rFonts w:ascii="仿宋" w:hAnsi="仿宋" w:eastAsia="仿宋" w:cs="仿宋"/>
          <w:spacing w:val="-2"/>
          <w:sz w:val="21"/>
          <w:szCs w:val="21"/>
        </w:rPr>
        <w:t>小类音乐混音类：根据提供的分轨文件，使用计算机平台及软件混音。</w:t>
      </w:r>
    </w:p>
    <w:p w14:paraId="783A1977">
      <w:pPr>
        <w:spacing w:before="281" w:line="218" w:lineRule="auto"/>
        <w:ind w:left="426"/>
        <w:outlineLvl w:val="1"/>
        <w:rPr>
          <w:rFonts w:ascii="黑体" w:hAnsi="黑体" w:eastAsia="黑体" w:cs="黑体"/>
          <w:sz w:val="21"/>
          <w:szCs w:val="21"/>
        </w:rPr>
      </w:pPr>
      <w:r>
        <w:rPr>
          <w:rFonts w:ascii="黑体" w:hAnsi="黑体" w:eastAsia="黑体" w:cs="黑体"/>
          <w:b/>
          <w:bCs/>
          <w:spacing w:val="-3"/>
          <w:sz w:val="21"/>
          <w:szCs w:val="21"/>
        </w:rPr>
        <w:t>17.</w:t>
      </w:r>
      <w:r>
        <w:rPr>
          <w:rFonts w:ascii="黑体" w:hAnsi="黑体" w:eastAsia="黑体" w:cs="黑体"/>
          <w:spacing w:val="-3"/>
          <w:sz w:val="21"/>
          <w:szCs w:val="21"/>
        </w:rPr>
        <w:t xml:space="preserve"> </w:t>
      </w:r>
      <w:r>
        <w:rPr>
          <w:rFonts w:ascii="黑体" w:hAnsi="黑体" w:eastAsia="黑体" w:cs="黑体"/>
          <w:b/>
          <w:bCs/>
          <w:spacing w:val="-3"/>
          <w:sz w:val="21"/>
          <w:szCs w:val="21"/>
        </w:rPr>
        <w:t>国际生汉学大类作品应以“汉学”为主题进行创作。</w:t>
      </w:r>
    </w:p>
    <w:p w14:paraId="6DFDAEBD">
      <w:pPr>
        <w:spacing w:before="45" w:line="254" w:lineRule="auto"/>
        <w:ind w:left="8" w:right="189" w:firstLine="414"/>
        <w:rPr>
          <w:rFonts w:ascii="仿宋" w:hAnsi="仿宋" w:eastAsia="仿宋" w:cs="仿宋"/>
          <w:sz w:val="21"/>
          <w:szCs w:val="21"/>
        </w:rPr>
      </w:pPr>
      <w:r>
        <w:rPr>
          <w:rFonts w:ascii="仿宋" w:hAnsi="仿宋" w:eastAsia="仿宋" w:cs="仿宋"/>
          <w:sz w:val="21"/>
          <w:szCs w:val="21"/>
        </w:rPr>
        <w:t>本大类作品应用于国际中文教育领域，包括中国国内的对外汉语教学、国际上的汉语作为第</w:t>
      </w:r>
      <w:r>
        <w:rPr>
          <w:rFonts w:ascii="仿宋" w:hAnsi="仿宋" w:eastAsia="仿宋" w:cs="仿宋"/>
          <w:spacing w:val="2"/>
          <w:sz w:val="21"/>
          <w:szCs w:val="21"/>
        </w:rPr>
        <w:t xml:space="preserve"> </w:t>
      </w:r>
      <w:r>
        <w:rPr>
          <w:rFonts w:ascii="仿宋" w:hAnsi="仿宋" w:eastAsia="仿宋" w:cs="仿宋"/>
          <w:spacing w:val="-2"/>
          <w:sz w:val="21"/>
          <w:szCs w:val="21"/>
        </w:rPr>
        <w:t>二语言教学和海外华人社区中的学龄和学龄前华裔子弟的华文教育。</w:t>
      </w:r>
    </w:p>
    <w:p w14:paraId="5919BAFA">
      <w:pPr>
        <w:spacing w:line="254" w:lineRule="auto"/>
        <w:rPr>
          <w:rFonts w:ascii="仿宋" w:hAnsi="仿宋" w:eastAsia="仿宋" w:cs="仿宋"/>
          <w:sz w:val="21"/>
          <w:szCs w:val="21"/>
        </w:rPr>
        <w:sectPr>
          <w:footerReference r:id="rId10" w:type="default"/>
          <w:pgSz w:w="11905" w:h="16840"/>
          <w:pgMar w:top="1123" w:right="1284" w:bottom="1595" w:left="1603" w:header="0" w:footer="1341" w:gutter="0"/>
          <w:cols w:space="720" w:num="1"/>
        </w:sectPr>
      </w:pPr>
    </w:p>
    <w:p w14:paraId="0EF9D129">
      <w:pPr>
        <w:spacing w:before="43" w:line="260" w:lineRule="auto"/>
        <w:ind w:left="2" w:right="8" w:firstLine="423"/>
        <w:jc w:val="both"/>
        <w:rPr>
          <w:rFonts w:ascii="仿宋" w:hAnsi="仿宋" w:eastAsia="仿宋" w:cs="仿宋"/>
          <w:sz w:val="21"/>
          <w:szCs w:val="21"/>
        </w:rPr>
      </w:pPr>
      <w:r>
        <w:rPr>
          <w:rFonts w:ascii="仿宋" w:hAnsi="仿宋" w:eastAsia="仿宋" w:cs="仿宋"/>
          <w:spacing w:val="-5"/>
          <w:sz w:val="21"/>
          <w:szCs w:val="21"/>
        </w:rPr>
        <w:t>本大类作品的作者，应有中国高校在籍的本科国际生（即来华留学本科生）。如果参赛作品的</w:t>
      </w:r>
      <w:r>
        <w:rPr>
          <w:rFonts w:ascii="仿宋" w:hAnsi="仿宋" w:eastAsia="仿宋" w:cs="仿宋"/>
          <w:spacing w:val="3"/>
          <w:sz w:val="21"/>
          <w:szCs w:val="21"/>
        </w:rPr>
        <w:t xml:space="preserve"> </w:t>
      </w:r>
      <w:r>
        <w:rPr>
          <w:rFonts w:ascii="仿宋" w:hAnsi="仿宋" w:eastAsia="仿宋" w:cs="仿宋"/>
          <w:spacing w:val="-5"/>
          <w:sz w:val="21"/>
          <w:szCs w:val="21"/>
        </w:rPr>
        <w:t>所有作者都是中国国籍学生（持中国身份证或港澳台证件的学生属于中国国籍学生</w:t>
      </w:r>
      <w:r>
        <w:rPr>
          <w:rFonts w:ascii="仿宋" w:hAnsi="仿宋" w:eastAsia="仿宋" w:cs="仿宋"/>
          <w:spacing w:val="3"/>
          <w:sz w:val="21"/>
          <w:szCs w:val="21"/>
        </w:rPr>
        <w:t>），</w:t>
      </w:r>
      <w:r>
        <w:rPr>
          <w:rFonts w:ascii="仿宋" w:hAnsi="仿宋" w:eastAsia="仿宋" w:cs="仿宋"/>
          <w:spacing w:val="-5"/>
          <w:sz w:val="21"/>
          <w:szCs w:val="21"/>
        </w:rPr>
        <w:t>则该作品只</w:t>
      </w:r>
      <w:r>
        <w:rPr>
          <w:rFonts w:ascii="仿宋" w:hAnsi="仿宋" w:eastAsia="仿宋" w:cs="仿宋"/>
          <w:sz w:val="21"/>
          <w:szCs w:val="21"/>
        </w:rPr>
        <w:t xml:space="preserve"> 能参加其余大类的竞赛，不得参加本大类；属于本大类的作品，可以参加其他大类的竞赛，但不</w:t>
      </w:r>
      <w:r>
        <w:rPr>
          <w:rFonts w:ascii="仿宋" w:hAnsi="仿宋" w:eastAsia="仿宋" w:cs="仿宋"/>
          <w:spacing w:val="9"/>
          <w:sz w:val="21"/>
          <w:szCs w:val="21"/>
        </w:rPr>
        <w:t xml:space="preserve"> </w:t>
      </w:r>
      <w:r>
        <w:rPr>
          <w:rFonts w:ascii="仿宋" w:hAnsi="仿宋" w:eastAsia="仿宋" w:cs="仿宋"/>
          <w:spacing w:val="-2"/>
          <w:sz w:val="21"/>
          <w:szCs w:val="21"/>
        </w:rPr>
        <w:t>得在</w:t>
      </w:r>
      <w:r>
        <w:rPr>
          <w:rFonts w:ascii="仿宋" w:hAnsi="仿宋" w:eastAsia="仿宋" w:cs="仿宋"/>
          <w:spacing w:val="-34"/>
          <w:sz w:val="21"/>
          <w:szCs w:val="21"/>
        </w:rPr>
        <w:t xml:space="preserve"> </w:t>
      </w:r>
      <w:r>
        <w:rPr>
          <w:rFonts w:ascii="仿宋" w:hAnsi="仿宋" w:eastAsia="仿宋" w:cs="仿宋"/>
          <w:spacing w:val="-2"/>
          <w:sz w:val="21"/>
          <w:szCs w:val="21"/>
        </w:rPr>
        <w:t>4C 赛事内一稿多投。</w:t>
      </w:r>
    </w:p>
    <w:p w14:paraId="258D1B16">
      <w:pPr>
        <w:spacing w:before="35" w:line="257" w:lineRule="auto"/>
        <w:ind w:left="4" w:right="10" w:firstLine="420"/>
        <w:rPr>
          <w:rFonts w:ascii="仿宋" w:hAnsi="仿宋" w:eastAsia="仿宋" w:cs="仿宋"/>
          <w:sz w:val="21"/>
          <w:szCs w:val="21"/>
        </w:rPr>
      </w:pPr>
      <w:r>
        <w:rPr>
          <w:rFonts w:ascii="仿宋" w:hAnsi="仿宋" w:eastAsia="仿宋" w:cs="仿宋"/>
          <w:spacing w:val="-2"/>
          <w:sz w:val="21"/>
          <w:szCs w:val="21"/>
        </w:rPr>
        <w:t>本大类的软件应用与开发类作品是指运行在计算机（含</w:t>
      </w:r>
      <w:r>
        <w:rPr>
          <w:rFonts w:ascii="仿宋" w:hAnsi="仿宋" w:eastAsia="仿宋" w:cs="仿宋"/>
          <w:spacing w:val="-3"/>
          <w:sz w:val="21"/>
          <w:szCs w:val="21"/>
        </w:rPr>
        <w:t>智能手机）、网络和/或数据库系统之</w:t>
      </w:r>
      <w:r>
        <w:rPr>
          <w:rFonts w:ascii="仿宋" w:hAnsi="仿宋" w:eastAsia="仿宋" w:cs="仿宋"/>
          <w:sz w:val="21"/>
          <w:szCs w:val="21"/>
        </w:rPr>
        <w:t xml:space="preserve"> </w:t>
      </w:r>
      <w:r>
        <w:rPr>
          <w:rFonts w:ascii="仿宋" w:hAnsi="仿宋" w:eastAsia="仿宋" w:cs="仿宋"/>
          <w:spacing w:val="-5"/>
          <w:sz w:val="21"/>
          <w:szCs w:val="21"/>
        </w:rPr>
        <w:t>上的软件，可在国际中文教育领域提供信息管理、信息服务、移动应用、</w:t>
      </w:r>
      <w:r>
        <w:rPr>
          <w:rFonts w:ascii="仿宋" w:hAnsi="仿宋" w:eastAsia="仿宋" w:cs="仿宋"/>
          <w:spacing w:val="-6"/>
          <w:sz w:val="21"/>
          <w:szCs w:val="21"/>
        </w:rPr>
        <w:t>算法设计等功能或服务。</w:t>
      </w:r>
    </w:p>
    <w:p w14:paraId="44F1270C">
      <w:pPr>
        <w:spacing w:before="29" w:line="263" w:lineRule="auto"/>
        <w:ind w:left="1" w:right="5" w:firstLine="423"/>
        <w:rPr>
          <w:rFonts w:ascii="仿宋" w:hAnsi="仿宋" w:eastAsia="仿宋" w:cs="仿宋"/>
          <w:sz w:val="21"/>
          <w:szCs w:val="21"/>
        </w:rPr>
      </w:pPr>
      <w:r>
        <w:rPr>
          <w:rFonts w:ascii="仿宋" w:hAnsi="仿宋" w:eastAsia="仿宋" w:cs="仿宋"/>
          <w:spacing w:val="-4"/>
          <w:sz w:val="21"/>
          <w:szCs w:val="21"/>
        </w:rPr>
        <w:t>本大类的微课与</w:t>
      </w:r>
      <w:r>
        <w:rPr>
          <w:rFonts w:ascii="仿宋" w:hAnsi="仿宋" w:eastAsia="仿宋" w:cs="仿宋"/>
          <w:spacing w:val="-50"/>
          <w:sz w:val="21"/>
          <w:szCs w:val="21"/>
        </w:rPr>
        <w:t xml:space="preserve"> </w:t>
      </w:r>
      <w:r>
        <w:rPr>
          <w:rFonts w:ascii="仿宋" w:hAnsi="仿宋" w:eastAsia="仿宋" w:cs="仿宋"/>
          <w:spacing w:val="-4"/>
          <w:sz w:val="21"/>
          <w:szCs w:val="21"/>
        </w:rPr>
        <w:t>AI</w:t>
      </w:r>
      <w:r>
        <w:rPr>
          <w:rFonts w:ascii="仿宋" w:hAnsi="仿宋" w:eastAsia="仿宋" w:cs="仿宋"/>
          <w:spacing w:val="-36"/>
          <w:sz w:val="21"/>
          <w:szCs w:val="21"/>
        </w:rPr>
        <w:t xml:space="preserve"> </w:t>
      </w:r>
      <w:r>
        <w:rPr>
          <w:rFonts w:ascii="仿宋" w:hAnsi="仿宋" w:eastAsia="仿宋" w:cs="仿宋"/>
          <w:spacing w:val="-4"/>
          <w:sz w:val="21"/>
          <w:szCs w:val="21"/>
        </w:rPr>
        <w:t>教学辅助类作品包括微课、教学辅助课</w:t>
      </w:r>
      <w:r>
        <w:rPr>
          <w:rFonts w:ascii="仿宋" w:hAnsi="仿宋" w:eastAsia="仿宋" w:cs="仿宋"/>
          <w:spacing w:val="-5"/>
          <w:sz w:val="21"/>
          <w:szCs w:val="21"/>
        </w:rPr>
        <w:t>件和虚拟实验平台，</w:t>
      </w:r>
      <w:r>
        <w:rPr>
          <w:rFonts w:ascii="仿宋" w:hAnsi="仿宋" w:eastAsia="仿宋" w:cs="仿宋"/>
          <w:spacing w:val="-39"/>
          <w:sz w:val="21"/>
          <w:szCs w:val="21"/>
        </w:rPr>
        <w:t xml:space="preserve"> </w:t>
      </w:r>
      <w:r>
        <w:rPr>
          <w:rFonts w:ascii="仿宋" w:hAnsi="仿宋" w:eastAsia="仿宋" w:cs="仿宋"/>
          <w:spacing w:val="-5"/>
          <w:sz w:val="21"/>
          <w:szCs w:val="21"/>
        </w:rPr>
        <w:t>作品说明参见</w:t>
      </w:r>
      <w:r>
        <w:rPr>
          <w:rFonts w:ascii="仿宋" w:hAnsi="仿宋" w:eastAsia="仿宋" w:cs="仿宋"/>
          <w:sz w:val="21"/>
          <w:szCs w:val="21"/>
        </w:rPr>
        <w:t xml:space="preserve"> 上述同名大类。本类作品应遵循科学性和思想性统一、符合认知规律等原则，作品内容应立足于</w:t>
      </w:r>
      <w:r>
        <w:rPr>
          <w:rFonts w:ascii="仿宋" w:hAnsi="仿宋" w:eastAsia="仿宋" w:cs="仿宋"/>
          <w:spacing w:val="6"/>
          <w:sz w:val="21"/>
          <w:szCs w:val="21"/>
        </w:rPr>
        <w:t xml:space="preserve"> </w:t>
      </w:r>
      <w:r>
        <w:rPr>
          <w:rFonts w:ascii="仿宋" w:hAnsi="仿宋" w:eastAsia="仿宋" w:cs="仿宋"/>
          <w:sz w:val="21"/>
          <w:szCs w:val="21"/>
        </w:rPr>
        <w:t>在国际中文教育领域使用的教学材料的相关知识点展开，这些教学材料应由在中国注册的出版机</w:t>
      </w:r>
      <w:r>
        <w:rPr>
          <w:rFonts w:ascii="仿宋" w:hAnsi="仿宋" w:eastAsia="仿宋" w:cs="仿宋"/>
          <w:spacing w:val="5"/>
          <w:sz w:val="21"/>
          <w:szCs w:val="21"/>
        </w:rPr>
        <w:t xml:space="preserve"> </w:t>
      </w:r>
      <w:r>
        <w:rPr>
          <w:rFonts w:ascii="仿宋" w:hAnsi="仿宋" w:eastAsia="仿宋" w:cs="仿宋"/>
          <w:sz w:val="21"/>
          <w:szCs w:val="21"/>
        </w:rPr>
        <w:t>构或其海外分支机构正式出版，作品立场、观点需与教学材料保持一致，可在国际中文教育领域</w:t>
      </w:r>
      <w:r>
        <w:rPr>
          <w:rFonts w:ascii="仿宋" w:hAnsi="仿宋" w:eastAsia="仿宋" w:cs="仿宋"/>
          <w:spacing w:val="5"/>
          <w:sz w:val="21"/>
          <w:szCs w:val="21"/>
        </w:rPr>
        <w:t xml:space="preserve"> </w:t>
      </w:r>
      <w:r>
        <w:rPr>
          <w:rFonts w:ascii="仿宋" w:hAnsi="仿宋" w:eastAsia="仿宋" w:cs="仿宋"/>
          <w:spacing w:val="-10"/>
          <w:sz w:val="21"/>
          <w:szCs w:val="21"/>
        </w:rPr>
        <w:t>应用。</w:t>
      </w:r>
    </w:p>
    <w:p w14:paraId="79B03D4A">
      <w:pPr>
        <w:spacing w:before="31" w:line="260" w:lineRule="auto"/>
        <w:ind w:left="7" w:right="14" w:firstLine="418"/>
        <w:rPr>
          <w:rFonts w:ascii="仿宋" w:hAnsi="仿宋" w:eastAsia="仿宋" w:cs="仿宋"/>
          <w:sz w:val="21"/>
          <w:szCs w:val="21"/>
        </w:rPr>
      </w:pPr>
      <w:r>
        <w:rPr>
          <w:rFonts w:ascii="仿宋" w:hAnsi="仿宋" w:eastAsia="仿宋" w:cs="仿宋"/>
          <w:sz w:val="21"/>
          <w:szCs w:val="21"/>
        </w:rPr>
        <w:t>本大类的物联网应用类作品应以物联网技术为支撑，解决国际中文教育领域某一问题或实现</w:t>
      </w:r>
      <w:r>
        <w:rPr>
          <w:rFonts w:ascii="仿宋" w:hAnsi="仿宋" w:eastAsia="仿宋" w:cs="仿宋"/>
          <w:spacing w:val="2"/>
          <w:sz w:val="21"/>
          <w:szCs w:val="21"/>
        </w:rPr>
        <w:t xml:space="preserve"> </w:t>
      </w:r>
      <w:r>
        <w:rPr>
          <w:rFonts w:ascii="仿宋" w:hAnsi="仿宋" w:eastAsia="仿宋" w:cs="仿宋"/>
          <w:sz w:val="21"/>
          <w:szCs w:val="21"/>
        </w:rPr>
        <w:t xml:space="preserve">某一功能的作品。该类作品必须有可展示的实物系统，作品提交时需录制实物系统功能演示视频 </w:t>
      </w:r>
      <w:r>
        <w:rPr>
          <w:rFonts w:ascii="仿宋" w:hAnsi="仿宋" w:eastAsia="仿宋" w:cs="仿宋"/>
          <w:spacing w:val="-3"/>
          <w:sz w:val="21"/>
          <w:szCs w:val="21"/>
        </w:rPr>
        <w:t>（不超过</w:t>
      </w:r>
      <w:r>
        <w:rPr>
          <w:rFonts w:ascii="仿宋" w:hAnsi="仿宋" w:eastAsia="仿宋" w:cs="仿宋"/>
          <w:spacing w:val="-10"/>
          <w:sz w:val="21"/>
          <w:szCs w:val="21"/>
        </w:rPr>
        <w:t xml:space="preserve"> </w:t>
      </w:r>
      <w:r>
        <w:rPr>
          <w:rFonts w:ascii="仿宋" w:hAnsi="仿宋" w:eastAsia="仿宋" w:cs="仿宋"/>
          <w:spacing w:val="-3"/>
          <w:sz w:val="21"/>
          <w:szCs w:val="21"/>
        </w:rPr>
        <w:t>10</w:t>
      </w:r>
      <w:r>
        <w:rPr>
          <w:rFonts w:ascii="仿宋" w:hAnsi="仿宋" w:eastAsia="仿宋" w:cs="仿宋"/>
          <w:spacing w:val="-38"/>
          <w:sz w:val="21"/>
          <w:szCs w:val="21"/>
        </w:rPr>
        <w:t xml:space="preserve"> </w:t>
      </w:r>
      <w:r>
        <w:rPr>
          <w:rFonts w:ascii="仿宋" w:hAnsi="仿宋" w:eastAsia="仿宋" w:cs="仿宋"/>
          <w:spacing w:val="-3"/>
          <w:sz w:val="21"/>
          <w:szCs w:val="21"/>
        </w:rPr>
        <w:t>分钟）及相关设计说明书，现场答辩过程应对作品实物系统进行功能演示。</w:t>
      </w:r>
    </w:p>
    <w:p w14:paraId="237CCC46">
      <w:pPr>
        <w:spacing w:before="29" w:line="264" w:lineRule="auto"/>
        <w:ind w:left="1" w:right="10" w:firstLine="424"/>
        <w:rPr>
          <w:rFonts w:ascii="仿宋" w:hAnsi="仿宋" w:eastAsia="仿宋" w:cs="仿宋"/>
          <w:sz w:val="21"/>
          <w:szCs w:val="21"/>
        </w:rPr>
      </w:pPr>
      <w:r>
        <w:rPr>
          <w:rFonts w:ascii="仿宋" w:hAnsi="仿宋" w:eastAsia="仿宋" w:cs="仿宋"/>
          <w:sz w:val="21"/>
          <w:szCs w:val="21"/>
        </w:rPr>
        <w:t>本大类的大数据应用类作品指利用大数据思维发现国际中文教育领域的应用需求，利用大数</w:t>
      </w:r>
      <w:r>
        <w:rPr>
          <w:rFonts w:ascii="仿宋" w:hAnsi="仿宋" w:eastAsia="仿宋" w:cs="仿宋"/>
          <w:spacing w:val="6"/>
          <w:sz w:val="21"/>
          <w:szCs w:val="21"/>
        </w:rPr>
        <w:t xml:space="preserve"> </w:t>
      </w:r>
      <w:r>
        <w:rPr>
          <w:rFonts w:ascii="仿宋" w:hAnsi="仿宋" w:eastAsia="仿宋" w:cs="仿宋"/>
          <w:sz w:val="21"/>
          <w:szCs w:val="21"/>
        </w:rPr>
        <w:t>据和相关新技术设计解决方案，实现数据分析、业务智能、辅助决策等应用。要求参赛作品以研</w:t>
      </w:r>
      <w:r>
        <w:rPr>
          <w:rFonts w:ascii="仿宋" w:hAnsi="仿宋" w:eastAsia="仿宋" w:cs="仿宋"/>
          <w:spacing w:val="6"/>
          <w:sz w:val="21"/>
          <w:szCs w:val="21"/>
        </w:rPr>
        <w:t xml:space="preserve"> </w:t>
      </w:r>
      <w:r>
        <w:rPr>
          <w:rFonts w:ascii="仿宋" w:hAnsi="仿宋" w:eastAsia="仿宋" w:cs="仿宋"/>
          <w:spacing w:val="-5"/>
          <w:sz w:val="21"/>
          <w:szCs w:val="21"/>
        </w:rPr>
        <w:t>究报告的形式呈现成果，报告内容主要包括：数据来源、应用</w:t>
      </w:r>
      <w:r>
        <w:rPr>
          <w:rFonts w:ascii="仿宋" w:hAnsi="仿宋" w:eastAsia="仿宋" w:cs="仿宋"/>
          <w:spacing w:val="-6"/>
          <w:sz w:val="21"/>
          <w:szCs w:val="21"/>
        </w:rPr>
        <w:t>场景、问题描述、系统设计与开发、</w:t>
      </w:r>
      <w:r>
        <w:rPr>
          <w:rFonts w:ascii="仿宋" w:hAnsi="仿宋" w:eastAsia="仿宋" w:cs="仿宋"/>
          <w:sz w:val="21"/>
          <w:szCs w:val="21"/>
        </w:rPr>
        <w:t xml:space="preserve"> 数据分析与实验、主要结论等。参赛作品应提交的资料包括：研究报告、可运行的程序、必要的</w:t>
      </w:r>
      <w:r>
        <w:rPr>
          <w:rFonts w:ascii="仿宋" w:hAnsi="仿宋" w:eastAsia="仿宋" w:cs="仿宋"/>
          <w:spacing w:val="6"/>
          <w:sz w:val="21"/>
          <w:szCs w:val="21"/>
        </w:rPr>
        <w:t xml:space="preserve"> </w:t>
      </w:r>
      <w:r>
        <w:rPr>
          <w:rFonts w:ascii="仿宋" w:hAnsi="仿宋" w:eastAsia="仿宋" w:cs="仿宋"/>
          <w:spacing w:val="-3"/>
          <w:sz w:val="21"/>
          <w:szCs w:val="21"/>
        </w:rPr>
        <w:t>实验分析，以及数据集和相关工具软件。</w:t>
      </w:r>
    </w:p>
    <w:p w14:paraId="2BA2FBC9">
      <w:pPr>
        <w:spacing w:before="31" w:line="261" w:lineRule="auto"/>
        <w:ind w:left="1" w:right="14" w:firstLine="424"/>
        <w:rPr>
          <w:rFonts w:ascii="仿宋" w:hAnsi="仿宋" w:eastAsia="仿宋" w:cs="仿宋"/>
          <w:sz w:val="21"/>
          <w:szCs w:val="21"/>
        </w:rPr>
      </w:pPr>
      <w:r>
        <w:rPr>
          <w:rFonts w:ascii="仿宋" w:hAnsi="仿宋" w:eastAsia="仿宋" w:cs="仿宋"/>
          <w:sz w:val="21"/>
          <w:szCs w:val="21"/>
        </w:rPr>
        <w:t>本大类的人工智能应用类作品针对国际中文教育领域的特定问题，提出基于人工智能的方法</w:t>
      </w:r>
      <w:r>
        <w:rPr>
          <w:rFonts w:ascii="仿宋" w:hAnsi="仿宋" w:eastAsia="仿宋" w:cs="仿宋"/>
          <w:spacing w:val="2"/>
          <w:sz w:val="21"/>
          <w:szCs w:val="21"/>
        </w:rPr>
        <w:t xml:space="preserve"> </w:t>
      </w:r>
      <w:r>
        <w:rPr>
          <w:rFonts w:ascii="仿宋" w:hAnsi="仿宋" w:eastAsia="仿宋" w:cs="仿宋"/>
          <w:sz w:val="21"/>
          <w:szCs w:val="21"/>
        </w:rPr>
        <w:t>与思想的解决方案，需要有完整的方案设计与代码实现，撰写相关文档，主要内容包括：作品应</w:t>
      </w:r>
      <w:r>
        <w:rPr>
          <w:rFonts w:ascii="仿宋" w:hAnsi="仿宋" w:eastAsia="仿宋" w:cs="仿宋"/>
          <w:spacing w:val="6"/>
          <w:sz w:val="21"/>
          <w:szCs w:val="21"/>
        </w:rPr>
        <w:t xml:space="preserve"> </w:t>
      </w:r>
      <w:r>
        <w:rPr>
          <w:rFonts w:ascii="仿宋" w:hAnsi="仿宋" w:eastAsia="仿宋" w:cs="仿宋"/>
          <w:sz w:val="21"/>
          <w:szCs w:val="21"/>
        </w:rPr>
        <w:t>用场景、设计理念、技术方案、作品源代码、用户手册、作品功能演示视频等。本类作品必须有</w:t>
      </w:r>
      <w:r>
        <w:rPr>
          <w:rFonts w:ascii="仿宋" w:hAnsi="仿宋" w:eastAsia="仿宋" w:cs="仿宋"/>
          <w:spacing w:val="6"/>
          <w:sz w:val="21"/>
          <w:szCs w:val="21"/>
        </w:rPr>
        <w:t xml:space="preserve"> </w:t>
      </w:r>
      <w:r>
        <w:rPr>
          <w:rFonts w:ascii="仿宋" w:hAnsi="仿宋" w:eastAsia="仿宋" w:cs="仿宋"/>
          <w:spacing w:val="-1"/>
          <w:sz w:val="21"/>
          <w:szCs w:val="21"/>
        </w:rPr>
        <w:t>具体的方案设计与技术实现，现场答辩时，必须对</w:t>
      </w:r>
      <w:r>
        <w:rPr>
          <w:rFonts w:ascii="仿宋" w:hAnsi="仿宋" w:eastAsia="仿宋" w:cs="仿宋"/>
          <w:spacing w:val="-2"/>
          <w:sz w:val="21"/>
          <w:szCs w:val="21"/>
        </w:rPr>
        <w:t>系统功能进行演示。</w:t>
      </w:r>
    </w:p>
    <w:p w14:paraId="0C20FAF1">
      <w:pPr>
        <w:spacing w:before="32" w:line="265" w:lineRule="auto"/>
        <w:ind w:firstLine="425"/>
        <w:rPr>
          <w:rFonts w:ascii="仿宋" w:hAnsi="仿宋" w:eastAsia="仿宋" w:cs="仿宋"/>
          <w:sz w:val="21"/>
          <w:szCs w:val="21"/>
        </w:rPr>
      </w:pPr>
      <w:r>
        <w:rPr>
          <w:rFonts w:ascii="仿宋" w:hAnsi="仿宋" w:eastAsia="仿宋" w:cs="仿宋"/>
          <w:sz w:val="21"/>
          <w:szCs w:val="21"/>
        </w:rPr>
        <w:t>本大类的信息可视化设计类作品可在国际中文教育领域</w:t>
      </w:r>
      <w:r>
        <w:rPr>
          <w:rFonts w:ascii="仿宋" w:hAnsi="仿宋" w:eastAsia="仿宋" w:cs="仿宋"/>
          <w:spacing w:val="-1"/>
          <w:sz w:val="21"/>
          <w:szCs w:val="21"/>
        </w:rPr>
        <w:t>应用，侧重用视觉化的方式，归纳和</w:t>
      </w:r>
      <w:r>
        <w:rPr>
          <w:rFonts w:ascii="仿宋" w:hAnsi="仿宋" w:eastAsia="仿宋" w:cs="仿宋"/>
          <w:sz w:val="21"/>
          <w:szCs w:val="21"/>
        </w:rPr>
        <w:t xml:space="preserve"> </w:t>
      </w:r>
      <w:r>
        <w:rPr>
          <w:rFonts w:ascii="仿宋" w:hAnsi="仿宋" w:eastAsia="仿宋" w:cs="仿宋"/>
          <w:spacing w:val="-3"/>
          <w:sz w:val="21"/>
          <w:szCs w:val="21"/>
        </w:rPr>
        <w:t>表现信息与数据的内在联系、模式和结构，</w:t>
      </w:r>
      <w:r>
        <w:rPr>
          <w:rFonts w:ascii="仿宋" w:hAnsi="仿宋" w:eastAsia="仿宋" w:cs="仿宋"/>
          <w:spacing w:val="-4"/>
          <w:sz w:val="21"/>
          <w:szCs w:val="21"/>
        </w:rPr>
        <w:t xml:space="preserve"> 包括以下作品形态：信息图形、动态信息影像（MG</w:t>
      </w:r>
      <w:r>
        <w:rPr>
          <w:rFonts w:ascii="仿宋" w:hAnsi="仿宋" w:eastAsia="仿宋" w:cs="仿宋"/>
          <w:spacing w:val="-31"/>
          <w:sz w:val="21"/>
          <w:szCs w:val="21"/>
        </w:rPr>
        <w:t xml:space="preserve"> </w:t>
      </w:r>
      <w:r>
        <w:rPr>
          <w:rFonts w:ascii="仿宋" w:hAnsi="仿宋" w:eastAsia="仿宋" w:cs="仿宋"/>
          <w:spacing w:val="-4"/>
          <w:sz w:val="21"/>
          <w:szCs w:val="21"/>
        </w:rPr>
        <w:t>动</w:t>
      </w:r>
      <w:r>
        <w:rPr>
          <w:rFonts w:ascii="仿宋" w:hAnsi="仿宋" w:eastAsia="仿宋" w:cs="仿宋"/>
          <w:sz w:val="21"/>
          <w:szCs w:val="21"/>
        </w:rPr>
        <w:t xml:space="preserve"> </w:t>
      </w:r>
      <w:r>
        <w:rPr>
          <w:rFonts w:ascii="仿宋" w:hAnsi="仿宋" w:eastAsia="仿宋" w:cs="仿宋"/>
          <w:spacing w:val="-10"/>
          <w:sz w:val="21"/>
          <w:szCs w:val="21"/>
        </w:rPr>
        <w:t>画）、交互信息设计、数据可视化，作品说明详见上述相关同名大类。该小类要求作</w:t>
      </w:r>
      <w:r>
        <w:rPr>
          <w:rFonts w:ascii="仿宋" w:hAnsi="仿宋" w:eastAsia="仿宋" w:cs="仿宋"/>
          <w:spacing w:val="-11"/>
          <w:sz w:val="21"/>
          <w:szCs w:val="21"/>
        </w:rPr>
        <w:t>品具备艺术性、</w:t>
      </w:r>
      <w:r>
        <w:rPr>
          <w:rFonts w:ascii="仿宋" w:hAnsi="仿宋" w:eastAsia="仿宋" w:cs="仿宋"/>
          <w:sz w:val="21"/>
          <w:szCs w:val="21"/>
        </w:rPr>
        <w:t xml:space="preserve"> 科学性、完整性、流畅性和实用性，而且作者需要对参赛作品信息数据来源的真实性、科学性与</w:t>
      </w:r>
      <w:r>
        <w:rPr>
          <w:rFonts w:ascii="仿宋" w:hAnsi="仿宋" w:eastAsia="仿宋" w:cs="仿宋"/>
          <w:spacing w:val="7"/>
          <w:sz w:val="21"/>
          <w:szCs w:val="21"/>
        </w:rPr>
        <w:t xml:space="preserve"> </w:t>
      </w:r>
      <w:r>
        <w:rPr>
          <w:rFonts w:ascii="仿宋" w:hAnsi="仿宋" w:eastAsia="仿宋" w:cs="仿宋"/>
          <w:sz w:val="21"/>
          <w:szCs w:val="21"/>
        </w:rPr>
        <w:t>可靠性进行说明，并提供源文件。该类作品需要提供完整的方案设计与技术实现的说明，特别是</w:t>
      </w:r>
      <w:r>
        <w:rPr>
          <w:rFonts w:ascii="仿宋" w:hAnsi="仿宋" w:eastAsia="仿宋" w:cs="仿宋"/>
          <w:spacing w:val="7"/>
          <w:sz w:val="21"/>
          <w:szCs w:val="21"/>
        </w:rPr>
        <w:t xml:space="preserve"> </w:t>
      </w:r>
      <w:r>
        <w:rPr>
          <w:rFonts w:ascii="仿宋" w:hAnsi="仿宋" w:eastAsia="仿宋" w:cs="仿宋"/>
          <w:sz w:val="21"/>
          <w:szCs w:val="21"/>
        </w:rPr>
        <w:t>设计思想与现实意义。数据可视化作品还需说明作品应用场景、设计理念，提交作品源代码、作</w:t>
      </w:r>
      <w:r>
        <w:rPr>
          <w:rFonts w:ascii="仿宋" w:hAnsi="仿宋" w:eastAsia="仿宋" w:cs="仿宋"/>
          <w:spacing w:val="7"/>
          <w:sz w:val="21"/>
          <w:szCs w:val="21"/>
        </w:rPr>
        <w:t xml:space="preserve"> </w:t>
      </w:r>
      <w:r>
        <w:rPr>
          <w:rFonts w:ascii="仿宋" w:hAnsi="仿宋" w:eastAsia="仿宋" w:cs="仿宋"/>
          <w:spacing w:val="-4"/>
          <w:sz w:val="21"/>
          <w:szCs w:val="21"/>
        </w:rPr>
        <w:t>品功能演示录屏等。</w:t>
      </w:r>
    </w:p>
    <w:p w14:paraId="608E3A75">
      <w:pPr>
        <w:spacing w:before="32" w:line="253" w:lineRule="auto"/>
        <w:ind w:left="5" w:right="51" w:firstLine="419"/>
        <w:rPr>
          <w:rFonts w:ascii="仿宋" w:hAnsi="仿宋" w:eastAsia="仿宋" w:cs="仿宋"/>
          <w:sz w:val="21"/>
          <w:szCs w:val="21"/>
        </w:rPr>
      </w:pPr>
      <w:r>
        <w:rPr>
          <w:rFonts w:ascii="仿宋" w:hAnsi="仿宋" w:eastAsia="仿宋" w:cs="仿宋"/>
          <w:spacing w:val="-1"/>
          <w:sz w:val="21"/>
          <w:szCs w:val="21"/>
        </w:rPr>
        <w:t>本大类的数字媒体类作品可在国际中文教育领域应用，包括：静态设计类、动漫与短片类、</w:t>
      </w:r>
      <w:r>
        <w:rPr>
          <w:rFonts w:ascii="仿宋" w:hAnsi="仿宋" w:eastAsia="仿宋" w:cs="仿宋"/>
          <w:spacing w:val="5"/>
          <w:sz w:val="21"/>
          <w:szCs w:val="21"/>
        </w:rPr>
        <w:t xml:space="preserve"> </w:t>
      </w:r>
      <w:r>
        <w:rPr>
          <w:rFonts w:ascii="仿宋" w:hAnsi="仿宋" w:eastAsia="仿宋" w:cs="仿宋"/>
          <w:spacing w:val="-1"/>
          <w:sz w:val="21"/>
          <w:szCs w:val="21"/>
        </w:rPr>
        <w:t>游戏与交互设计类，作品说明详见上述相关大类。</w:t>
      </w:r>
    </w:p>
    <w:p w14:paraId="76BDADD8">
      <w:pPr>
        <w:spacing w:before="40" w:line="215" w:lineRule="auto"/>
        <w:ind w:left="425"/>
        <w:rPr>
          <w:rFonts w:ascii="仿宋" w:hAnsi="仿宋" w:eastAsia="仿宋" w:cs="仿宋"/>
          <w:sz w:val="21"/>
          <w:szCs w:val="21"/>
        </w:rPr>
      </w:pPr>
      <w:r>
        <w:rPr>
          <w:rFonts w:ascii="仿宋" w:hAnsi="仿宋" w:eastAsia="仿宋" w:cs="仿宋"/>
          <w:spacing w:val="-1"/>
          <w:sz w:val="21"/>
          <w:szCs w:val="21"/>
        </w:rPr>
        <w:t>本大类的计算机音乐创作类作品可在国际中文教育领域应用，作品说明详见上述同</w:t>
      </w:r>
      <w:r>
        <w:rPr>
          <w:rFonts w:ascii="仿宋" w:hAnsi="仿宋" w:eastAsia="仿宋" w:cs="仿宋"/>
          <w:spacing w:val="-2"/>
          <w:sz w:val="21"/>
          <w:szCs w:val="21"/>
        </w:rPr>
        <w:t>名大类。</w:t>
      </w:r>
    </w:p>
    <w:sectPr>
      <w:footerReference r:id="rId11" w:type="default"/>
      <w:pgSz w:w="11905" w:h="16840"/>
      <w:pgMar w:top="1140" w:right="1460" w:bottom="1595" w:left="1601" w:header="0" w:footer="13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C0A4">
    <w:pPr>
      <w:spacing w:line="181" w:lineRule="auto"/>
      <w:ind w:left="4022"/>
      <w:rPr>
        <w:rFonts w:ascii="Arial" w:hAnsi="Arial" w:eastAsia="Arial" w:cs="Arial"/>
        <w:sz w:val="28"/>
        <w:szCs w:val="28"/>
      </w:rPr>
    </w:pPr>
    <w:r>
      <w:rPr>
        <w:rFonts w:ascii="Arial" w:hAnsi="Arial" w:eastAsia="Arial" w:cs="Arial"/>
        <w:spacing w:val="-8"/>
        <w:sz w:val="28"/>
        <w:szCs w:val="28"/>
      </w:rPr>
      <w:t>~  3</w:t>
    </w:r>
    <w:r>
      <w:rPr>
        <w:rFonts w:ascii="Arial" w:hAnsi="Arial" w:eastAsia="Arial" w:cs="Arial"/>
        <w:spacing w:val="6"/>
        <w:sz w:val="28"/>
        <w:szCs w:val="28"/>
      </w:rPr>
      <w:t xml:space="preserve">  </w:t>
    </w:r>
    <w:r>
      <w:rPr>
        <w:rFonts w:ascii="Arial" w:hAnsi="Arial" w:eastAsia="Arial" w:cs="Arial"/>
        <w:spacing w:val="-8"/>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6B66F">
    <w:pPr>
      <w:spacing w:line="180" w:lineRule="auto"/>
      <w:ind w:left="4039"/>
      <w:rPr>
        <w:rFonts w:ascii="Arial" w:hAnsi="Arial" w:eastAsia="Arial" w:cs="Arial"/>
        <w:sz w:val="28"/>
        <w:szCs w:val="28"/>
      </w:rPr>
    </w:pPr>
    <w:r>
      <w:rPr>
        <w:rFonts w:ascii="Arial" w:hAnsi="Arial" w:eastAsia="Arial" w:cs="Arial"/>
        <w:spacing w:val="-9"/>
        <w:sz w:val="28"/>
        <w:szCs w:val="28"/>
      </w:rPr>
      <w:t>~</w:t>
    </w:r>
    <w:r>
      <w:rPr>
        <w:rFonts w:ascii="Arial" w:hAnsi="Arial" w:eastAsia="Arial" w:cs="Arial"/>
        <w:spacing w:val="67"/>
        <w:sz w:val="28"/>
        <w:szCs w:val="28"/>
      </w:rPr>
      <w:t xml:space="preserve"> </w:t>
    </w:r>
    <w:r>
      <w:rPr>
        <w:rFonts w:ascii="Arial" w:hAnsi="Arial" w:eastAsia="Arial" w:cs="Arial"/>
        <w:spacing w:val="-9"/>
        <w:sz w:val="28"/>
        <w:szCs w:val="28"/>
      </w:rPr>
      <w:t>4</w:t>
    </w:r>
    <w:r>
      <w:rPr>
        <w:rFonts w:ascii="Arial" w:hAnsi="Arial" w:eastAsia="Arial" w:cs="Arial"/>
        <w:spacing w:val="5"/>
        <w:sz w:val="28"/>
        <w:szCs w:val="28"/>
      </w:rPr>
      <w:t xml:space="preserve">  </w:t>
    </w:r>
    <w:r>
      <w:rPr>
        <w:rFonts w:ascii="Arial" w:hAnsi="Arial" w:eastAsia="Arial" w:cs="Arial"/>
        <w:spacing w:val="-9"/>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94CA8">
    <w:pPr>
      <w:spacing w:line="179" w:lineRule="auto"/>
      <w:ind w:left="4039"/>
      <w:rPr>
        <w:rFonts w:ascii="Arial" w:hAnsi="Arial" w:eastAsia="Arial" w:cs="Arial"/>
        <w:sz w:val="28"/>
        <w:szCs w:val="28"/>
      </w:rPr>
    </w:pPr>
    <w:r>
      <w:rPr>
        <w:rFonts w:ascii="Arial" w:hAnsi="Arial" w:eastAsia="Arial" w:cs="Arial"/>
        <w:spacing w:val="-12"/>
        <w:sz w:val="28"/>
        <w:szCs w:val="28"/>
      </w:rPr>
      <w:t>~</w:t>
    </w:r>
    <w:r>
      <w:rPr>
        <w:rFonts w:ascii="Arial" w:hAnsi="Arial" w:eastAsia="Arial" w:cs="Arial"/>
        <w:spacing w:val="77"/>
        <w:sz w:val="28"/>
        <w:szCs w:val="28"/>
      </w:rPr>
      <w:t xml:space="preserve"> </w:t>
    </w:r>
    <w:r>
      <w:rPr>
        <w:rFonts w:ascii="Arial" w:hAnsi="Arial" w:eastAsia="Arial" w:cs="Arial"/>
        <w:spacing w:val="-12"/>
        <w:sz w:val="28"/>
        <w:szCs w:val="28"/>
      </w:rPr>
      <w:t>5</w:t>
    </w:r>
    <w:r>
      <w:rPr>
        <w:rFonts w:ascii="Arial" w:hAnsi="Arial" w:eastAsia="Arial" w:cs="Arial"/>
        <w:spacing w:val="5"/>
        <w:sz w:val="28"/>
        <w:szCs w:val="28"/>
      </w:rPr>
      <w:t xml:space="preserve">  </w:t>
    </w:r>
    <w:r>
      <w:rPr>
        <w:rFonts w:ascii="Arial" w:hAnsi="Arial" w:eastAsia="Arial" w:cs="Arial"/>
        <w:spacing w:val="-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5CEA0">
    <w:pPr>
      <w:spacing w:before="1" w:line="181" w:lineRule="auto"/>
      <w:ind w:left="4046"/>
      <w:rPr>
        <w:rFonts w:ascii="Arial" w:hAnsi="Arial" w:eastAsia="Arial" w:cs="Arial"/>
        <w:sz w:val="28"/>
        <w:szCs w:val="28"/>
      </w:rPr>
    </w:pPr>
    <w:r>
      <w:rPr>
        <w:rFonts w:ascii="Arial" w:hAnsi="Arial" w:eastAsia="Arial" w:cs="Arial"/>
        <w:spacing w:val="-12"/>
        <w:sz w:val="28"/>
        <w:szCs w:val="28"/>
      </w:rPr>
      <w:t>~</w:t>
    </w:r>
    <w:r>
      <w:rPr>
        <w:rFonts w:ascii="Arial" w:hAnsi="Arial" w:eastAsia="Arial" w:cs="Arial"/>
        <w:spacing w:val="76"/>
        <w:sz w:val="28"/>
        <w:szCs w:val="28"/>
      </w:rPr>
      <w:t xml:space="preserve"> </w:t>
    </w:r>
    <w:r>
      <w:rPr>
        <w:rFonts w:ascii="Arial" w:hAnsi="Arial" w:eastAsia="Arial" w:cs="Arial"/>
        <w:spacing w:val="-12"/>
        <w:sz w:val="28"/>
        <w:szCs w:val="28"/>
      </w:rPr>
      <w:t>6</w:t>
    </w:r>
    <w:r>
      <w:rPr>
        <w:rFonts w:ascii="Arial" w:hAnsi="Arial" w:eastAsia="Arial" w:cs="Arial"/>
        <w:spacing w:val="5"/>
        <w:sz w:val="28"/>
        <w:szCs w:val="28"/>
      </w:rPr>
      <w:t xml:space="preserve">  </w:t>
    </w:r>
    <w:r>
      <w:rPr>
        <w:rFonts w:ascii="Arial" w:hAnsi="Arial" w:eastAsia="Arial" w:cs="Arial"/>
        <w:spacing w:val="-1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07B46">
    <w:pPr>
      <w:spacing w:line="180" w:lineRule="auto"/>
      <w:ind w:left="4039"/>
      <w:rPr>
        <w:rFonts w:ascii="Arial" w:hAnsi="Arial" w:eastAsia="Arial" w:cs="Arial"/>
        <w:sz w:val="28"/>
        <w:szCs w:val="28"/>
      </w:rPr>
    </w:pPr>
    <w:r>
      <w:rPr>
        <w:rFonts w:ascii="Arial" w:hAnsi="Arial" w:eastAsia="Arial" w:cs="Arial"/>
        <w:spacing w:val="-11"/>
        <w:sz w:val="28"/>
        <w:szCs w:val="28"/>
      </w:rPr>
      <w:t>~</w:t>
    </w:r>
    <w:r>
      <w:rPr>
        <w:rFonts w:ascii="Arial" w:hAnsi="Arial" w:eastAsia="Arial" w:cs="Arial"/>
        <w:spacing w:val="74"/>
        <w:sz w:val="28"/>
        <w:szCs w:val="28"/>
      </w:rPr>
      <w:t xml:space="preserve"> </w:t>
    </w:r>
    <w:r>
      <w:rPr>
        <w:rFonts w:ascii="Arial" w:hAnsi="Arial" w:eastAsia="Arial" w:cs="Arial"/>
        <w:spacing w:val="-11"/>
        <w:sz w:val="28"/>
        <w:szCs w:val="28"/>
      </w:rPr>
      <w:t>7</w:t>
    </w:r>
    <w:r>
      <w:rPr>
        <w:rFonts w:ascii="Arial" w:hAnsi="Arial" w:eastAsia="Arial" w:cs="Arial"/>
        <w:spacing w:val="5"/>
        <w:sz w:val="28"/>
        <w:szCs w:val="28"/>
      </w:rPr>
      <w:t xml:space="preserve">  </w:t>
    </w:r>
    <w:r>
      <w:rPr>
        <w:rFonts w:ascii="Arial" w:hAnsi="Arial" w:eastAsia="Arial" w:cs="Arial"/>
        <w:spacing w:val="-11"/>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D8E2">
    <w:pPr>
      <w:spacing w:before="1" w:line="181" w:lineRule="auto"/>
      <w:ind w:left="4039"/>
      <w:rPr>
        <w:rFonts w:ascii="Arial" w:hAnsi="Arial" w:eastAsia="Arial" w:cs="Arial"/>
        <w:sz w:val="28"/>
        <w:szCs w:val="28"/>
      </w:rPr>
    </w:pPr>
    <w:r>
      <w:rPr>
        <w:rFonts w:ascii="Arial" w:hAnsi="Arial" w:eastAsia="Arial" w:cs="Arial"/>
        <w:spacing w:val="-12"/>
        <w:sz w:val="28"/>
        <w:szCs w:val="28"/>
      </w:rPr>
      <w:t>~</w:t>
    </w:r>
    <w:r>
      <w:rPr>
        <w:rFonts w:ascii="Arial" w:hAnsi="Arial" w:eastAsia="Arial" w:cs="Arial"/>
        <w:spacing w:val="76"/>
        <w:sz w:val="28"/>
        <w:szCs w:val="28"/>
      </w:rPr>
      <w:t xml:space="preserve"> </w:t>
    </w:r>
    <w:r>
      <w:rPr>
        <w:rFonts w:ascii="Arial" w:hAnsi="Arial" w:eastAsia="Arial" w:cs="Arial"/>
        <w:spacing w:val="-12"/>
        <w:sz w:val="28"/>
        <w:szCs w:val="28"/>
      </w:rPr>
      <w:t>8</w:t>
    </w:r>
    <w:r>
      <w:rPr>
        <w:rFonts w:ascii="Arial" w:hAnsi="Arial" w:eastAsia="Arial" w:cs="Arial"/>
        <w:spacing w:val="5"/>
        <w:sz w:val="28"/>
        <w:szCs w:val="28"/>
      </w:rPr>
      <w:t xml:space="preserve">  </w:t>
    </w:r>
    <w:r>
      <w:rPr>
        <w:rFonts w:ascii="Arial" w:hAnsi="Arial" w:eastAsia="Arial" w:cs="Arial"/>
        <w:spacing w:val="-12"/>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123D4">
    <w:pPr>
      <w:spacing w:before="1" w:line="181" w:lineRule="auto"/>
      <w:ind w:left="4041"/>
      <w:rPr>
        <w:rFonts w:ascii="Arial" w:hAnsi="Arial" w:eastAsia="Arial" w:cs="Arial"/>
        <w:sz w:val="28"/>
        <w:szCs w:val="28"/>
      </w:rPr>
    </w:pPr>
    <w:r>
      <w:rPr>
        <w:rFonts w:ascii="Arial" w:hAnsi="Arial" w:eastAsia="Arial" w:cs="Arial"/>
        <w:spacing w:val="-12"/>
        <w:sz w:val="28"/>
        <w:szCs w:val="28"/>
      </w:rPr>
      <w:t>~</w:t>
    </w:r>
    <w:r>
      <w:rPr>
        <w:rFonts w:ascii="Arial" w:hAnsi="Arial" w:eastAsia="Arial" w:cs="Arial"/>
        <w:spacing w:val="76"/>
        <w:sz w:val="28"/>
        <w:szCs w:val="28"/>
      </w:rPr>
      <w:t xml:space="preserve"> </w:t>
    </w:r>
    <w:r>
      <w:rPr>
        <w:rFonts w:ascii="Arial" w:hAnsi="Arial" w:eastAsia="Arial" w:cs="Arial"/>
        <w:spacing w:val="-12"/>
        <w:sz w:val="28"/>
        <w:szCs w:val="28"/>
      </w:rPr>
      <w:t>9</w:t>
    </w:r>
    <w:r>
      <w:rPr>
        <w:rFonts w:ascii="Arial" w:hAnsi="Arial" w:eastAsia="Arial" w:cs="Arial"/>
        <w:spacing w:val="5"/>
        <w:sz w:val="28"/>
        <w:szCs w:val="28"/>
      </w:rPr>
      <w:t xml:space="preserve">  </w:t>
    </w:r>
    <w:r>
      <w:rPr>
        <w:rFonts w:ascii="Arial" w:hAnsi="Arial" w:eastAsia="Arial" w:cs="Arial"/>
        <w:spacing w:val="-1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7913E71"/>
    <w:rsid w:val="490C2E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2214</Words>
  <Characters>2407</Characters>
  <TotalTime>18</TotalTime>
  <ScaleCrop>false</ScaleCrop>
  <LinksUpToDate>false</LinksUpToDate>
  <CharactersWithSpaces>2634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2025-01-13T02:52:00Z</dcterms:created>
  <dc:creator>wanglei</dc:creator>
  <cp:lastModifiedBy>拼命喝一點點</cp:lastModifiedBy>
  <dcterms:modified xsi:type="dcterms:W3CDTF">2025-02-18T05:41:58Z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2025-01-10T19:50:04Z</vt:filetime>
  </property>
  <property fmtid="{D5CDD505-2E9C-101B-9397-08002B2CF9AE}" pid="4" name="KSOTemplateDocerSaveRecord">
    <vt:lpwstr>eyJoZGlkIjoiNGI1MmQzYjdkOWVkYmZkZDg4MzE5YjJmMmMwY2Q4NjkiLCJ1c2VySWQiOiI1ODM4OTg0NDcifQ==</vt:lpwstr>
  </property>
  <property fmtid="{D5CDD505-2E9C-101B-9397-08002B2CF9AE}" pid="5" name="KSOProductBuildVer">
    <vt:lpwstr>2052-12.1.0.19770</vt:lpwstr>
  </property>
  <property fmtid="{D5CDD505-2E9C-101B-9397-08002B2CF9AE}" pid="6" name="ICV">
    <vt:lpwstr>A975D38704594B1F81B7EA387206E9E1_12</vt:lpwstr>
  </property>
</Properties>
</file>